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DBEED" w14:textId="03219F16" w:rsidR="00581BC0" w:rsidRPr="00C1183B" w:rsidRDefault="00000000" w:rsidP="00581BC0">
      <w:pPr>
        <w:spacing w:after="160"/>
        <w:jc w:val="right"/>
        <w:rPr>
          <w:rFonts w:ascii="Futura PT Heavy" w:hAnsi="Futura PT Heavy" w:cstheme="majorHAnsi"/>
          <w:caps/>
          <w:sz w:val="70"/>
          <w:szCs w:val="52"/>
        </w:rPr>
      </w:pPr>
      <w:sdt>
        <w:sdtPr>
          <w:rPr>
            <w:rFonts w:asciiTheme="majorHAnsi" w:hAnsiTheme="majorHAnsi" w:cstheme="majorHAnsi"/>
            <w:caps/>
            <w:sz w:val="56"/>
            <w:szCs w:val="52"/>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91187C" w:rsidRPr="00C1183B">
            <w:rPr>
              <w:rFonts w:asciiTheme="majorHAnsi" w:hAnsiTheme="majorHAnsi" w:cstheme="majorHAnsi"/>
              <w:caps/>
              <w:sz w:val="56"/>
              <w:szCs w:val="52"/>
            </w:rPr>
            <w:t>Article</w:t>
          </w:r>
        </w:sdtContent>
      </w:sdt>
      <w:r w:rsidR="00530175" w:rsidRPr="00C1183B">
        <w:rPr>
          <w:rFonts w:asciiTheme="majorHAnsi" w:hAnsiTheme="majorHAnsi" w:cstheme="majorHAnsi"/>
          <w:caps/>
          <w:sz w:val="56"/>
          <w:szCs w:val="52"/>
        </w:rPr>
        <w:t>- Fonctions</w:t>
      </w:r>
      <w:r w:rsidR="00530175" w:rsidRPr="00C1183B">
        <w:rPr>
          <w:rFonts w:asciiTheme="majorHAnsi" w:hAnsiTheme="majorHAnsi" w:cstheme="majorHAnsi"/>
          <w:caps/>
          <w:sz w:val="36"/>
          <w:szCs w:val="32"/>
        </w:rPr>
        <w:t xml:space="preserve"> </w:t>
      </w:r>
      <w:r w:rsidR="00530175" w:rsidRPr="00C1183B">
        <w:rPr>
          <w:rFonts w:asciiTheme="majorHAnsi" w:hAnsiTheme="majorHAnsi" w:cstheme="majorHAnsi"/>
          <w:caps/>
          <w:sz w:val="56"/>
          <w:szCs w:val="52"/>
        </w:rPr>
        <w:t>avancées</w:t>
      </w:r>
    </w:p>
    <w:p w14:paraId="46627027" w14:textId="696A55CF"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008E6680">
                <wp:simplePos x="0" y="0"/>
                <wp:positionH relativeFrom="page">
                  <wp:posOffset>4219575</wp:posOffset>
                </wp:positionH>
                <wp:positionV relativeFrom="paragraph">
                  <wp:posOffset>3149599</wp:posOffset>
                </wp:positionV>
                <wp:extent cx="3339465" cy="147637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FCAC508" w14:textId="77777777" w:rsidR="00390B71" w:rsidRDefault="00390B7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F7C213E" w:rsidR="00390B71" w:rsidRPr="000348F5" w:rsidRDefault="00390B7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9" o:spid="_x0000_s1026" style="position:absolute;left:0;text-align:left;margin-left:332.25pt;margin-top:248pt;width:262.95pt;height:11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" fillcolor="#82d52f [3207]" stroked="f">
                <v:textbox inset=",,13mm">
                  <w:txbxContent>
                    <w:p w14:paraId="4FCAC508" w14:textId="77777777" w:rsidR="00390B71" w:rsidRDefault="00390B7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F7C213E" w:rsidR="00390B71" w:rsidRPr="000348F5" w:rsidRDefault="00390B7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F16F62">
            <w:rPr>
              <w:rFonts w:asciiTheme="majorHAnsi" w:hAnsiTheme="majorHAnsi" w:cstheme="majorHAnsi"/>
              <w:b/>
              <w:caps/>
              <w:color w:val="535353" w:themeColor="accent3" w:themeShade="80"/>
              <w:sz w:val="36"/>
              <w:szCs w:val="36"/>
            </w:rPr>
            <w:t>Référentiels</w:t>
          </w:r>
          <w:r w:rsidR="003612D9">
            <w:rPr>
              <w:rFonts w:asciiTheme="majorHAnsi" w:hAnsiTheme="majorHAnsi" w:cstheme="majorHAnsi"/>
              <w:b/>
              <w:caps/>
              <w:color w:val="535353" w:themeColor="accent3" w:themeShade="80"/>
              <w:sz w:val="36"/>
              <w:szCs w:val="36"/>
            </w:rPr>
            <w:t xml:space="preserve"> / SparkWine</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0348F5">
          <w:pPr>
            <w:pStyle w:val="Titre"/>
            <w:spacing w:after="240"/>
          </w:pPr>
          <w:r w:rsidRPr="000348F5">
            <w:rPr>
              <w:b/>
              <w:color w:val="82D52F" w:themeColor="accent4"/>
              <w:sz w:val="48"/>
            </w:rPr>
            <w:t>|</w:t>
          </w:r>
          <w:r>
            <w:t xml:space="preserve"> Sommaire</w:t>
          </w:r>
        </w:p>
        <w:p w14:paraId="14F468C3" w14:textId="1114B228" w:rsidR="00981C06" w:rsidRDefault="000348F5">
          <w:pPr>
            <w:pStyle w:val="TM1"/>
            <w:rPr>
              <w:b w:val="0"/>
              <w:caps w:val="0"/>
              <w:color w:val="auto"/>
              <w:sz w:val="22"/>
              <w:szCs w:val="22"/>
              <w:lang w:eastAsia="fr-FR"/>
            </w:rPr>
          </w:pPr>
          <w:r>
            <w:fldChar w:fldCharType="begin"/>
          </w:r>
          <w:r>
            <w:instrText xml:space="preserve"> TOC \o "1-3" \h \z \u </w:instrText>
          </w:r>
          <w:r>
            <w:fldChar w:fldCharType="separate"/>
          </w:r>
          <w:hyperlink w:anchor="_Toc75244829" w:history="1">
            <w:r w:rsidR="00981C06" w:rsidRPr="0084685D">
              <w:rPr>
                <w:rStyle w:val="Lienhypertexte"/>
              </w:rPr>
              <w:t>1</w:t>
            </w:r>
            <w:r w:rsidR="00981C06">
              <w:rPr>
                <w:b w:val="0"/>
                <w:caps w:val="0"/>
                <w:color w:val="auto"/>
                <w:sz w:val="22"/>
                <w:szCs w:val="22"/>
                <w:lang w:eastAsia="fr-FR"/>
              </w:rPr>
              <w:tab/>
            </w:r>
            <w:r w:rsidR="00981C06" w:rsidRPr="0084685D">
              <w:rPr>
                <w:rStyle w:val="Lienhypertexte"/>
              </w:rPr>
              <w:t>Introduction</w:t>
            </w:r>
            <w:r w:rsidR="00981C06">
              <w:rPr>
                <w:webHidden/>
              </w:rPr>
              <w:tab/>
            </w:r>
            <w:r w:rsidR="00981C06">
              <w:rPr>
                <w:webHidden/>
              </w:rPr>
              <w:fldChar w:fldCharType="begin"/>
            </w:r>
            <w:r w:rsidR="00981C06">
              <w:rPr>
                <w:webHidden/>
              </w:rPr>
              <w:instrText xml:space="preserve"> PAGEREF _Toc75244829 \h </w:instrText>
            </w:r>
            <w:r w:rsidR="00981C06">
              <w:rPr>
                <w:webHidden/>
              </w:rPr>
            </w:r>
            <w:r w:rsidR="00981C06">
              <w:rPr>
                <w:webHidden/>
              </w:rPr>
              <w:fldChar w:fldCharType="separate"/>
            </w:r>
            <w:r w:rsidR="004E03A7">
              <w:rPr>
                <w:webHidden/>
              </w:rPr>
              <w:t>3</w:t>
            </w:r>
            <w:r w:rsidR="00981C06">
              <w:rPr>
                <w:webHidden/>
              </w:rPr>
              <w:fldChar w:fldCharType="end"/>
            </w:r>
          </w:hyperlink>
        </w:p>
        <w:p w14:paraId="7F63B1D7" w14:textId="36B1019B" w:rsidR="00981C06" w:rsidRDefault="00000000">
          <w:pPr>
            <w:pStyle w:val="TM1"/>
            <w:rPr>
              <w:b w:val="0"/>
              <w:caps w:val="0"/>
              <w:color w:val="auto"/>
              <w:sz w:val="22"/>
              <w:szCs w:val="22"/>
              <w:lang w:eastAsia="fr-FR"/>
            </w:rPr>
          </w:pPr>
          <w:hyperlink w:anchor="_Toc75244830" w:history="1">
            <w:r w:rsidR="00981C06" w:rsidRPr="0084685D">
              <w:rPr>
                <w:rStyle w:val="Lienhypertexte"/>
              </w:rPr>
              <w:t>2</w:t>
            </w:r>
            <w:r w:rsidR="00981C06">
              <w:rPr>
                <w:b w:val="0"/>
                <w:caps w:val="0"/>
                <w:color w:val="auto"/>
                <w:sz w:val="22"/>
                <w:szCs w:val="22"/>
                <w:lang w:eastAsia="fr-FR"/>
              </w:rPr>
              <w:tab/>
            </w:r>
            <w:r w:rsidR="00981C06" w:rsidRPr="0084685D">
              <w:rPr>
                <w:rStyle w:val="Lienhypertexte"/>
              </w:rPr>
              <w:t>Accès à la fiche article</w:t>
            </w:r>
            <w:r w:rsidR="00981C06">
              <w:rPr>
                <w:webHidden/>
              </w:rPr>
              <w:tab/>
            </w:r>
            <w:r w:rsidR="00981C06">
              <w:rPr>
                <w:webHidden/>
              </w:rPr>
              <w:fldChar w:fldCharType="begin"/>
            </w:r>
            <w:r w:rsidR="00981C06">
              <w:rPr>
                <w:webHidden/>
              </w:rPr>
              <w:instrText xml:space="preserve"> PAGEREF _Toc75244830 \h </w:instrText>
            </w:r>
            <w:r w:rsidR="00981C06">
              <w:rPr>
                <w:webHidden/>
              </w:rPr>
            </w:r>
            <w:r w:rsidR="00981C06">
              <w:rPr>
                <w:webHidden/>
              </w:rPr>
              <w:fldChar w:fldCharType="separate"/>
            </w:r>
            <w:r w:rsidR="004E03A7">
              <w:rPr>
                <w:webHidden/>
              </w:rPr>
              <w:t>3</w:t>
            </w:r>
            <w:r w:rsidR="00981C06">
              <w:rPr>
                <w:webHidden/>
              </w:rPr>
              <w:fldChar w:fldCharType="end"/>
            </w:r>
          </w:hyperlink>
        </w:p>
        <w:p w14:paraId="2EAA7D5E" w14:textId="2E0AE56E" w:rsidR="00981C06" w:rsidRDefault="00000000">
          <w:pPr>
            <w:pStyle w:val="TM1"/>
            <w:rPr>
              <w:b w:val="0"/>
              <w:caps w:val="0"/>
              <w:color w:val="auto"/>
              <w:sz w:val="22"/>
              <w:szCs w:val="22"/>
              <w:lang w:eastAsia="fr-FR"/>
            </w:rPr>
          </w:pPr>
          <w:hyperlink w:anchor="_Toc75244831" w:history="1">
            <w:r w:rsidR="00981C06" w:rsidRPr="0084685D">
              <w:rPr>
                <w:rStyle w:val="Lienhypertexte"/>
              </w:rPr>
              <w:t>3</w:t>
            </w:r>
            <w:r w:rsidR="00981C06">
              <w:rPr>
                <w:b w:val="0"/>
                <w:caps w:val="0"/>
                <w:color w:val="auto"/>
                <w:sz w:val="22"/>
                <w:szCs w:val="22"/>
                <w:lang w:eastAsia="fr-FR"/>
              </w:rPr>
              <w:tab/>
            </w:r>
            <w:r w:rsidR="00981C06" w:rsidRPr="0084685D">
              <w:rPr>
                <w:rStyle w:val="Lienhypertexte"/>
              </w:rPr>
              <w:t>Création d’article</w:t>
            </w:r>
            <w:r w:rsidR="00981C06">
              <w:rPr>
                <w:webHidden/>
              </w:rPr>
              <w:tab/>
            </w:r>
            <w:r w:rsidR="00981C06">
              <w:rPr>
                <w:webHidden/>
              </w:rPr>
              <w:fldChar w:fldCharType="begin"/>
            </w:r>
            <w:r w:rsidR="00981C06">
              <w:rPr>
                <w:webHidden/>
              </w:rPr>
              <w:instrText xml:space="preserve"> PAGEREF _Toc75244831 \h </w:instrText>
            </w:r>
            <w:r w:rsidR="00981C06">
              <w:rPr>
                <w:webHidden/>
              </w:rPr>
            </w:r>
            <w:r w:rsidR="00981C06">
              <w:rPr>
                <w:webHidden/>
              </w:rPr>
              <w:fldChar w:fldCharType="separate"/>
            </w:r>
            <w:r w:rsidR="004E03A7">
              <w:rPr>
                <w:webHidden/>
              </w:rPr>
              <w:t>3</w:t>
            </w:r>
            <w:r w:rsidR="00981C06">
              <w:rPr>
                <w:webHidden/>
              </w:rPr>
              <w:fldChar w:fldCharType="end"/>
            </w:r>
          </w:hyperlink>
        </w:p>
        <w:p w14:paraId="5D984727" w14:textId="588F607E" w:rsidR="00981C06" w:rsidRDefault="00000000">
          <w:pPr>
            <w:pStyle w:val="TM2"/>
            <w:tabs>
              <w:tab w:val="left" w:pos="880"/>
              <w:tab w:val="right" w:leader="dot" w:pos="9062"/>
            </w:tabs>
            <w:rPr>
              <w:noProof/>
              <w:sz w:val="22"/>
              <w:szCs w:val="22"/>
              <w:lang w:eastAsia="fr-FR"/>
            </w:rPr>
          </w:pPr>
          <w:hyperlink w:anchor="_Toc75244832" w:history="1">
            <w:r w:rsidR="00981C06" w:rsidRPr="0084685D">
              <w:rPr>
                <w:rStyle w:val="Lienhypertexte"/>
                <w:noProof/>
              </w:rPr>
              <w:t>3.1</w:t>
            </w:r>
            <w:r w:rsidR="00981C06">
              <w:rPr>
                <w:noProof/>
                <w:sz w:val="22"/>
                <w:szCs w:val="22"/>
                <w:lang w:eastAsia="fr-FR"/>
              </w:rPr>
              <w:tab/>
            </w:r>
            <w:r w:rsidR="00981C06" w:rsidRPr="0084685D">
              <w:rPr>
                <w:rStyle w:val="Lienhypertexte"/>
                <w:noProof/>
              </w:rPr>
              <w:t>Les différentes méthodes</w:t>
            </w:r>
            <w:r w:rsidR="00981C06">
              <w:rPr>
                <w:noProof/>
                <w:webHidden/>
              </w:rPr>
              <w:tab/>
            </w:r>
            <w:r w:rsidR="00981C06">
              <w:rPr>
                <w:noProof/>
                <w:webHidden/>
              </w:rPr>
              <w:fldChar w:fldCharType="begin"/>
            </w:r>
            <w:r w:rsidR="00981C06">
              <w:rPr>
                <w:noProof/>
                <w:webHidden/>
              </w:rPr>
              <w:instrText xml:space="preserve"> PAGEREF _Toc75244832 \h </w:instrText>
            </w:r>
            <w:r w:rsidR="00981C06">
              <w:rPr>
                <w:noProof/>
                <w:webHidden/>
              </w:rPr>
            </w:r>
            <w:r w:rsidR="00981C06">
              <w:rPr>
                <w:noProof/>
                <w:webHidden/>
              </w:rPr>
              <w:fldChar w:fldCharType="separate"/>
            </w:r>
            <w:r w:rsidR="004E03A7">
              <w:rPr>
                <w:noProof/>
                <w:webHidden/>
              </w:rPr>
              <w:t>3</w:t>
            </w:r>
            <w:r w:rsidR="00981C06">
              <w:rPr>
                <w:noProof/>
                <w:webHidden/>
              </w:rPr>
              <w:fldChar w:fldCharType="end"/>
            </w:r>
          </w:hyperlink>
        </w:p>
        <w:p w14:paraId="35EE925D" w14:textId="30CB0615" w:rsidR="00981C06" w:rsidRDefault="00000000">
          <w:pPr>
            <w:pStyle w:val="TM2"/>
            <w:tabs>
              <w:tab w:val="left" w:pos="880"/>
              <w:tab w:val="right" w:leader="dot" w:pos="9062"/>
            </w:tabs>
            <w:rPr>
              <w:noProof/>
              <w:sz w:val="22"/>
              <w:szCs w:val="22"/>
              <w:lang w:eastAsia="fr-FR"/>
            </w:rPr>
          </w:pPr>
          <w:hyperlink w:anchor="_Toc75244833" w:history="1">
            <w:r w:rsidR="00981C06" w:rsidRPr="0084685D">
              <w:rPr>
                <w:rStyle w:val="Lienhypertexte"/>
                <w:noProof/>
              </w:rPr>
              <w:t>3.2</w:t>
            </w:r>
            <w:r w:rsidR="00981C06">
              <w:rPr>
                <w:noProof/>
                <w:sz w:val="22"/>
                <w:szCs w:val="22"/>
                <w:lang w:eastAsia="fr-FR"/>
              </w:rPr>
              <w:tab/>
            </w:r>
            <w:r w:rsidR="00981C06" w:rsidRPr="0084685D">
              <w:rPr>
                <w:rStyle w:val="Lienhypertexte"/>
                <w:noProof/>
              </w:rPr>
              <w:t>Codification</w:t>
            </w:r>
            <w:r w:rsidR="00981C06">
              <w:rPr>
                <w:noProof/>
                <w:webHidden/>
              </w:rPr>
              <w:tab/>
            </w:r>
            <w:r w:rsidR="00981C06">
              <w:rPr>
                <w:noProof/>
                <w:webHidden/>
              </w:rPr>
              <w:fldChar w:fldCharType="begin"/>
            </w:r>
            <w:r w:rsidR="00981C06">
              <w:rPr>
                <w:noProof/>
                <w:webHidden/>
              </w:rPr>
              <w:instrText xml:space="preserve"> PAGEREF _Toc75244833 \h </w:instrText>
            </w:r>
            <w:r w:rsidR="00981C06">
              <w:rPr>
                <w:noProof/>
                <w:webHidden/>
              </w:rPr>
            </w:r>
            <w:r w:rsidR="00981C06">
              <w:rPr>
                <w:noProof/>
                <w:webHidden/>
              </w:rPr>
              <w:fldChar w:fldCharType="separate"/>
            </w:r>
            <w:r w:rsidR="004E03A7">
              <w:rPr>
                <w:noProof/>
                <w:webHidden/>
              </w:rPr>
              <w:t>3</w:t>
            </w:r>
            <w:r w:rsidR="00981C06">
              <w:rPr>
                <w:noProof/>
                <w:webHidden/>
              </w:rPr>
              <w:fldChar w:fldCharType="end"/>
            </w:r>
          </w:hyperlink>
        </w:p>
        <w:p w14:paraId="1C71C28B" w14:textId="7CF46262" w:rsidR="00981C06" w:rsidRDefault="00000000">
          <w:pPr>
            <w:pStyle w:val="TM2"/>
            <w:tabs>
              <w:tab w:val="left" w:pos="880"/>
              <w:tab w:val="right" w:leader="dot" w:pos="9062"/>
            </w:tabs>
            <w:rPr>
              <w:noProof/>
              <w:sz w:val="22"/>
              <w:szCs w:val="22"/>
              <w:lang w:eastAsia="fr-FR"/>
            </w:rPr>
          </w:pPr>
          <w:hyperlink w:anchor="_Toc75244834" w:history="1">
            <w:r w:rsidR="00981C06" w:rsidRPr="0084685D">
              <w:rPr>
                <w:rStyle w:val="Lienhypertexte"/>
                <w:noProof/>
              </w:rPr>
              <w:t>3.3</w:t>
            </w:r>
            <w:r w:rsidR="00981C06">
              <w:rPr>
                <w:noProof/>
                <w:sz w:val="22"/>
                <w:szCs w:val="22"/>
                <w:lang w:eastAsia="fr-FR"/>
              </w:rPr>
              <w:tab/>
            </w:r>
            <w:r w:rsidR="00981C06" w:rsidRPr="0084685D">
              <w:rPr>
                <w:rStyle w:val="Lienhypertexte"/>
                <w:noProof/>
              </w:rPr>
              <w:t>Créer un article</w:t>
            </w:r>
            <w:r w:rsidR="00981C06">
              <w:rPr>
                <w:noProof/>
                <w:webHidden/>
              </w:rPr>
              <w:tab/>
            </w:r>
            <w:r w:rsidR="00981C06">
              <w:rPr>
                <w:noProof/>
                <w:webHidden/>
              </w:rPr>
              <w:fldChar w:fldCharType="begin"/>
            </w:r>
            <w:r w:rsidR="00981C06">
              <w:rPr>
                <w:noProof/>
                <w:webHidden/>
              </w:rPr>
              <w:instrText xml:space="preserve"> PAGEREF _Toc75244834 \h </w:instrText>
            </w:r>
            <w:r w:rsidR="00981C06">
              <w:rPr>
                <w:noProof/>
                <w:webHidden/>
              </w:rPr>
            </w:r>
            <w:r w:rsidR="00981C06">
              <w:rPr>
                <w:noProof/>
                <w:webHidden/>
              </w:rPr>
              <w:fldChar w:fldCharType="separate"/>
            </w:r>
            <w:r w:rsidR="004E03A7">
              <w:rPr>
                <w:noProof/>
                <w:webHidden/>
              </w:rPr>
              <w:t>4</w:t>
            </w:r>
            <w:r w:rsidR="00981C06">
              <w:rPr>
                <w:noProof/>
                <w:webHidden/>
              </w:rPr>
              <w:fldChar w:fldCharType="end"/>
            </w:r>
          </w:hyperlink>
        </w:p>
        <w:p w14:paraId="53411048" w14:textId="3516451A" w:rsidR="00981C06" w:rsidRDefault="00000000">
          <w:pPr>
            <w:pStyle w:val="TM1"/>
            <w:rPr>
              <w:b w:val="0"/>
              <w:caps w:val="0"/>
              <w:color w:val="auto"/>
              <w:sz w:val="22"/>
              <w:szCs w:val="22"/>
              <w:lang w:eastAsia="fr-FR"/>
            </w:rPr>
          </w:pPr>
          <w:hyperlink w:anchor="_Toc75244835" w:history="1">
            <w:r w:rsidR="00981C06" w:rsidRPr="0084685D">
              <w:rPr>
                <w:rStyle w:val="Lienhypertexte"/>
              </w:rPr>
              <w:t>4</w:t>
            </w:r>
            <w:r w:rsidR="00981C06">
              <w:rPr>
                <w:b w:val="0"/>
                <w:caps w:val="0"/>
                <w:color w:val="auto"/>
                <w:sz w:val="22"/>
                <w:szCs w:val="22"/>
                <w:lang w:eastAsia="fr-FR"/>
              </w:rPr>
              <w:tab/>
            </w:r>
            <w:r w:rsidR="00981C06" w:rsidRPr="0084685D">
              <w:rPr>
                <w:rStyle w:val="Lienhypertexte"/>
              </w:rPr>
              <w:t>Copie d’article</w:t>
            </w:r>
            <w:r w:rsidR="00981C06">
              <w:rPr>
                <w:webHidden/>
              </w:rPr>
              <w:tab/>
            </w:r>
            <w:r w:rsidR="00981C06">
              <w:rPr>
                <w:webHidden/>
              </w:rPr>
              <w:fldChar w:fldCharType="begin"/>
            </w:r>
            <w:r w:rsidR="00981C06">
              <w:rPr>
                <w:webHidden/>
              </w:rPr>
              <w:instrText xml:space="preserve"> PAGEREF _Toc75244835 \h </w:instrText>
            </w:r>
            <w:r w:rsidR="00981C06">
              <w:rPr>
                <w:webHidden/>
              </w:rPr>
            </w:r>
            <w:r w:rsidR="00981C06">
              <w:rPr>
                <w:webHidden/>
              </w:rPr>
              <w:fldChar w:fldCharType="separate"/>
            </w:r>
            <w:r w:rsidR="004E03A7">
              <w:rPr>
                <w:webHidden/>
              </w:rPr>
              <w:t>5</w:t>
            </w:r>
            <w:r w:rsidR="00981C06">
              <w:rPr>
                <w:webHidden/>
              </w:rPr>
              <w:fldChar w:fldCharType="end"/>
            </w:r>
          </w:hyperlink>
        </w:p>
        <w:p w14:paraId="021A866F" w14:textId="074D6E30" w:rsidR="00981C06" w:rsidRDefault="00000000">
          <w:pPr>
            <w:pStyle w:val="TM2"/>
            <w:tabs>
              <w:tab w:val="left" w:pos="880"/>
              <w:tab w:val="right" w:leader="dot" w:pos="9062"/>
            </w:tabs>
            <w:rPr>
              <w:noProof/>
              <w:sz w:val="22"/>
              <w:szCs w:val="22"/>
              <w:lang w:eastAsia="fr-FR"/>
            </w:rPr>
          </w:pPr>
          <w:hyperlink w:anchor="_Toc75244836" w:history="1">
            <w:r w:rsidR="00981C06" w:rsidRPr="0084685D">
              <w:rPr>
                <w:rStyle w:val="Lienhypertexte"/>
                <w:noProof/>
              </w:rPr>
              <w:t>4.1</w:t>
            </w:r>
            <w:r w:rsidR="00981C06">
              <w:rPr>
                <w:noProof/>
                <w:sz w:val="22"/>
                <w:szCs w:val="22"/>
                <w:lang w:eastAsia="fr-FR"/>
              </w:rPr>
              <w:tab/>
            </w:r>
            <w:r w:rsidR="00981C06" w:rsidRPr="0084685D">
              <w:rPr>
                <w:rStyle w:val="Lienhypertexte"/>
                <w:noProof/>
              </w:rPr>
              <w:t>Copie simplifiée (ancienne version)</w:t>
            </w:r>
            <w:r w:rsidR="00981C06">
              <w:rPr>
                <w:noProof/>
                <w:webHidden/>
              </w:rPr>
              <w:tab/>
            </w:r>
            <w:r w:rsidR="00981C06">
              <w:rPr>
                <w:noProof/>
                <w:webHidden/>
              </w:rPr>
              <w:fldChar w:fldCharType="begin"/>
            </w:r>
            <w:r w:rsidR="00981C06">
              <w:rPr>
                <w:noProof/>
                <w:webHidden/>
              </w:rPr>
              <w:instrText xml:space="preserve"> PAGEREF _Toc75244836 \h </w:instrText>
            </w:r>
            <w:r w:rsidR="00981C06">
              <w:rPr>
                <w:noProof/>
                <w:webHidden/>
              </w:rPr>
            </w:r>
            <w:r w:rsidR="00981C06">
              <w:rPr>
                <w:noProof/>
                <w:webHidden/>
              </w:rPr>
              <w:fldChar w:fldCharType="separate"/>
            </w:r>
            <w:r w:rsidR="004E03A7">
              <w:rPr>
                <w:noProof/>
                <w:webHidden/>
              </w:rPr>
              <w:t>5</w:t>
            </w:r>
            <w:r w:rsidR="00981C06">
              <w:rPr>
                <w:noProof/>
                <w:webHidden/>
              </w:rPr>
              <w:fldChar w:fldCharType="end"/>
            </w:r>
          </w:hyperlink>
        </w:p>
        <w:p w14:paraId="4EA3EF7E" w14:textId="5B4C0B4F" w:rsidR="00981C06" w:rsidRDefault="00000000">
          <w:pPr>
            <w:pStyle w:val="TM2"/>
            <w:tabs>
              <w:tab w:val="left" w:pos="880"/>
              <w:tab w:val="right" w:leader="dot" w:pos="9062"/>
            </w:tabs>
            <w:rPr>
              <w:noProof/>
              <w:sz w:val="22"/>
              <w:szCs w:val="22"/>
              <w:lang w:eastAsia="fr-FR"/>
            </w:rPr>
          </w:pPr>
          <w:hyperlink w:anchor="_Toc75244837" w:history="1">
            <w:r w:rsidR="00981C06" w:rsidRPr="0084685D">
              <w:rPr>
                <w:rStyle w:val="Lienhypertexte"/>
                <w:noProof/>
              </w:rPr>
              <w:t>4.2</w:t>
            </w:r>
            <w:r w:rsidR="00981C06">
              <w:rPr>
                <w:noProof/>
                <w:sz w:val="22"/>
                <w:szCs w:val="22"/>
                <w:lang w:eastAsia="fr-FR"/>
              </w:rPr>
              <w:tab/>
            </w:r>
            <w:r w:rsidR="00981C06" w:rsidRPr="0084685D">
              <w:rPr>
                <w:rStyle w:val="Lienhypertexte"/>
                <w:noProof/>
              </w:rPr>
              <w:t>Copie avancée</w:t>
            </w:r>
            <w:r w:rsidR="00981C06">
              <w:rPr>
                <w:noProof/>
                <w:webHidden/>
              </w:rPr>
              <w:tab/>
            </w:r>
            <w:r w:rsidR="00981C06">
              <w:rPr>
                <w:noProof/>
                <w:webHidden/>
              </w:rPr>
              <w:fldChar w:fldCharType="begin"/>
            </w:r>
            <w:r w:rsidR="00981C06">
              <w:rPr>
                <w:noProof/>
                <w:webHidden/>
              </w:rPr>
              <w:instrText xml:space="preserve"> PAGEREF _Toc75244837 \h </w:instrText>
            </w:r>
            <w:r w:rsidR="00981C06">
              <w:rPr>
                <w:noProof/>
                <w:webHidden/>
              </w:rPr>
            </w:r>
            <w:r w:rsidR="00981C06">
              <w:rPr>
                <w:noProof/>
                <w:webHidden/>
              </w:rPr>
              <w:fldChar w:fldCharType="separate"/>
            </w:r>
            <w:r w:rsidR="004E03A7">
              <w:rPr>
                <w:noProof/>
                <w:webHidden/>
              </w:rPr>
              <w:t>5</w:t>
            </w:r>
            <w:r w:rsidR="00981C06">
              <w:rPr>
                <w:noProof/>
                <w:webHidden/>
              </w:rPr>
              <w:fldChar w:fldCharType="end"/>
            </w:r>
          </w:hyperlink>
        </w:p>
        <w:p w14:paraId="0227A433" w14:textId="29937EB0" w:rsidR="00981C06" w:rsidRDefault="00000000">
          <w:pPr>
            <w:pStyle w:val="TM1"/>
            <w:rPr>
              <w:b w:val="0"/>
              <w:caps w:val="0"/>
              <w:color w:val="auto"/>
              <w:sz w:val="22"/>
              <w:szCs w:val="22"/>
              <w:lang w:eastAsia="fr-FR"/>
            </w:rPr>
          </w:pPr>
          <w:hyperlink w:anchor="_Toc75244838" w:history="1">
            <w:r w:rsidR="00981C06" w:rsidRPr="0084685D">
              <w:rPr>
                <w:rStyle w:val="Lienhypertexte"/>
              </w:rPr>
              <w:t>5</w:t>
            </w:r>
            <w:r w:rsidR="00981C06">
              <w:rPr>
                <w:b w:val="0"/>
                <w:caps w:val="0"/>
                <w:color w:val="auto"/>
                <w:sz w:val="22"/>
                <w:szCs w:val="22"/>
                <w:lang w:eastAsia="fr-FR"/>
              </w:rPr>
              <w:tab/>
            </w:r>
            <w:r w:rsidR="00981C06" w:rsidRPr="0084685D">
              <w:rPr>
                <w:rStyle w:val="Lienhypertexte"/>
              </w:rPr>
              <w:t>Génération de nouveau millésime</w:t>
            </w:r>
            <w:r w:rsidR="00981C06">
              <w:rPr>
                <w:webHidden/>
              </w:rPr>
              <w:tab/>
            </w:r>
            <w:r w:rsidR="00981C06">
              <w:rPr>
                <w:webHidden/>
              </w:rPr>
              <w:fldChar w:fldCharType="begin"/>
            </w:r>
            <w:r w:rsidR="00981C06">
              <w:rPr>
                <w:webHidden/>
              </w:rPr>
              <w:instrText xml:space="preserve"> PAGEREF _Toc75244838 \h </w:instrText>
            </w:r>
            <w:r w:rsidR="00981C06">
              <w:rPr>
                <w:webHidden/>
              </w:rPr>
            </w:r>
            <w:r w:rsidR="00981C06">
              <w:rPr>
                <w:webHidden/>
              </w:rPr>
              <w:fldChar w:fldCharType="separate"/>
            </w:r>
            <w:r w:rsidR="004E03A7">
              <w:rPr>
                <w:webHidden/>
              </w:rPr>
              <w:t>6</w:t>
            </w:r>
            <w:r w:rsidR="00981C06">
              <w:rPr>
                <w:webHidden/>
              </w:rPr>
              <w:fldChar w:fldCharType="end"/>
            </w:r>
          </w:hyperlink>
        </w:p>
        <w:p w14:paraId="45D2E077" w14:textId="53F6BB02" w:rsidR="00981C06" w:rsidRDefault="00000000">
          <w:pPr>
            <w:pStyle w:val="TM2"/>
            <w:tabs>
              <w:tab w:val="left" w:pos="880"/>
              <w:tab w:val="right" w:leader="dot" w:pos="9062"/>
            </w:tabs>
            <w:rPr>
              <w:noProof/>
              <w:sz w:val="22"/>
              <w:szCs w:val="22"/>
              <w:lang w:eastAsia="fr-FR"/>
            </w:rPr>
          </w:pPr>
          <w:hyperlink w:anchor="_Toc75244839" w:history="1">
            <w:r w:rsidR="00981C06" w:rsidRPr="0084685D">
              <w:rPr>
                <w:rStyle w:val="Lienhypertexte"/>
                <w:noProof/>
              </w:rPr>
              <w:t>5.1</w:t>
            </w:r>
            <w:r w:rsidR="00981C06">
              <w:rPr>
                <w:noProof/>
                <w:sz w:val="22"/>
                <w:szCs w:val="22"/>
                <w:lang w:eastAsia="fr-FR"/>
              </w:rPr>
              <w:tab/>
            </w:r>
            <w:r w:rsidR="00981C06" w:rsidRPr="0084685D">
              <w:rPr>
                <w:rStyle w:val="Lienhypertexte"/>
                <w:noProof/>
              </w:rPr>
              <w:t>Qu’est-ce que c’est ?</w:t>
            </w:r>
            <w:r w:rsidR="00981C06">
              <w:rPr>
                <w:noProof/>
                <w:webHidden/>
              </w:rPr>
              <w:tab/>
            </w:r>
            <w:r w:rsidR="00981C06">
              <w:rPr>
                <w:noProof/>
                <w:webHidden/>
              </w:rPr>
              <w:fldChar w:fldCharType="begin"/>
            </w:r>
            <w:r w:rsidR="00981C06">
              <w:rPr>
                <w:noProof/>
                <w:webHidden/>
              </w:rPr>
              <w:instrText xml:space="preserve"> PAGEREF _Toc75244839 \h </w:instrText>
            </w:r>
            <w:r w:rsidR="00981C06">
              <w:rPr>
                <w:noProof/>
                <w:webHidden/>
              </w:rPr>
            </w:r>
            <w:r w:rsidR="00981C06">
              <w:rPr>
                <w:noProof/>
                <w:webHidden/>
              </w:rPr>
              <w:fldChar w:fldCharType="separate"/>
            </w:r>
            <w:r w:rsidR="004E03A7">
              <w:rPr>
                <w:noProof/>
                <w:webHidden/>
              </w:rPr>
              <w:t>6</w:t>
            </w:r>
            <w:r w:rsidR="00981C06">
              <w:rPr>
                <w:noProof/>
                <w:webHidden/>
              </w:rPr>
              <w:fldChar w:fldCharType="end"/>
            </w:r>
          </w:hyperlink>
        </w:p>
        <w:p w14:paraId="45FA07F4" w14:textId="00012310" w:rsidR="00981C06" w:rsidRDefault="00000000">
          <w:pPr>
            <w:pStyle w:val="TM2"/>
            <w:tabs>
              <w:tab w:val="left" w:pos="880"/>
              <w:tab w:val="right" w:leader="dot" w:pos="9062"/>
            </w:tabs>
            <w:rPr>
              <w:noProof/>
              <w:sz w:val="22"/>
              <w:szCs w:val="22"/>
              <w:lang w:eastAsia="fr-FR"/>
            </w:rPr>
          </w:pPr>
          <w:hyperlink w:anchor="_Toc75244840" w:history="1">
            <w:r w:rsidR="00981C06" w:rsidRPr="0084685D">
              <w:rPr>
                <w:rStyle w:val="Lienhypertexte"/>
                <w:noProof/>
              </w:rPr>
              <w:t>5.2</w:t>
            </w:r>
            <w:r w:rsidR="00981C06">
              <w:rPr>
                <w:noProof/>
                <w:sz w:val="22"/>
                <w:szCs w:val="22"/>
                <w:lang w:eastAsia="fr-FR"/>
              </w:rPr>
              <w:tab/>
            </w:r>
            <w:r w:rsidR="00981C06" w:rsidRPr="0084685D">
              <w:rPr>
                <w:rStyle w:val="Lienhypertexte"/>
                <w:noProof/>
              </w:rPr>
              <w:t>Comment ça marche ?</w:t>
            </w:r>
            <w:r w:rsidR="00981C06">
              <w:rPr>
                <w:noProof/>
                <w:webHidden/>
              </w:rPr>
              <w:tab/>
            </w:r>
            <w:r w:rsidR="00981C06">
              <w:rPr>
                <w:noProof/>
                <w:webHidden/>
              </w:rPr>
              <w:fldChar w:fldCharType="begin"/>
            </w:r>
            <w:r w:rsidR="00981C06">
              <w:rPr>
                <w:noProof/>
                <w:webHidden/>
              </w:rPr>
              <w:instrText xml:space="preserve"> PAGEREF _Toc75244840 \h </w:instrText>
            </w:r>
            <w:r w:rsidR="00981C06">
              <w:rPr>
                <w:noProof/>
                <w:webHidden/>
              </w:rPr>
            </w:r>
            <w:r w:rsidR="00981C06">
              <w:rPr>
                <w:noProof/>
                <w:webHidden/>
              </w:rPr>
              <w:fldChar w:fldCharType="separate"/>
            </w:r>
            <w:r w:rsidR="004E03A7">
              <w:rPr>
                <w:noProof/>
                <w:webHidden/>
              </w:rPr>
              <w:t>6</w:t>
            </w:r>
            <w:r w:rsidR="00981C06">
              <w:rPr>
                <w:noProof/>
                <w:webHidden/>
              </w:rPr>
              <w:fldChar w:fldCharType="end"/>
            </w:r>
          </w:hyperlink>
        </w:p>
        <w:p w14:paraId="240FFA80" w14:textId="213961BE" w:rsidR="00981C06" w:rsidRDefault="00000000">
          <w:pPr>
            <w:pStyle w:val="TM2"/>
            <w:tabs>
              <w:tab w:val="left" w:pos="880"/>
              <w:tab w:val="right" w:leader="dot" w:pos="9062"/>
            </w:tabs>
            <w:rPr>
              <w:noProof/>
              <w:sz w:val="22"/>
              <w:szCs w:val="22"/>
              <w:lang w:eastAsia="fr-FR"/>
            </w:rPr>
          </w:pPr>
          <w:hyperlink w:anchor="_Toc75244841" w:history="1">
            <w:r w:rsidR="00981C06" w:rsidRPr="0084685D">
              <w:rPr>
                <w:rStyle w:val="Lienhypertexte"/>
                <w:noProof/>
              </w:rPr>
              <w:t>5.3</w:t>
            </w:r>
            <w:r w:rsidR="00981C06">
              <w:rPr>
                <w:noProof/>
                <w:sz w:val="22"/>
                <w:szCs w:val="22"/>
                <w:lang w:eastAsia="fr-FR"/>
              </w:rPr>
              <w:tab/>
            </w:r>
            <w:r w:rsidR="00981C06" w:rsidRPr="0084685D">
              <w:rPr>
                <w:rStyle w:val="Lienhypertexte"/>
                <w:noProof/>
              </w:rPr>
              <w:t>Créer une campagne nouveau millésime</w:t>
            </w:r>
            <w:r w:rsidR="00981C06">
              <w:rPr>
                <w:noProof/>
                <w:webHidden/>
              </w:rPr>
              <w:tab/>
            </w:r>
            <w:r w:rsidR="00981C06">
              <w:rPr>
                <w:noProof/>
                <w:webHidden/>
              </w:rPr>
              <w:fldChar w:fldCharType="begin"/>
            </w:r>
            <w:r w:rsidR="00981C06">
              <w:rPr>
                <w:noProof/>
                <w:webHidden/>
              </w:rPr>
              <w:instrText xml:space="preserve"> PAGEREF _Toc75244841 \h </w:instrText>
            </w:r>
            <w:r w:rsidR="00981C06">
              <w:rPr>
                <w:noProof/>
                <w:webHidden/>
              </w:rPr>
            </w:r>
            <w:r w:rsidR="00981C06">
              <w:rPr>
                <w:noProof/>
                <w:webHidden/>
              </w:rPr>
              <w:fldChar w:fldCharType="separate"/>
            </w:r>
            <w:r w:rsidR="004E03A7">
              <w:rPr>
                <w:noProof/>
                <w:webHidden/>
              </w:rPr>
              <w:t>7</w:t>
            </w:r>
            <w:r w:rsidR="00981C06">
              <w:rPr>
                <w:noProof/>
                <w:webHidden/>
              </w:rPr>
              <w:fldChar w:fldCharType="end"/>
            </w:r>
          </w:hyperlink>
        </w:p>
        <w:p w14:paraId="1409D8B2" w14:textId="6724A6B9" w:rsidR="00981C06" w:rsidRDefault="00000000">
          <w:pPr>
            <w:pStyle w:val="TM1"/>
            <w:rPr>
              <w:b w:val="0"/>
              <w:caps w:val="0"/>
              <w:color w:val="auto"/>
              <w:sz w:val="22"/>
              <w:szCs w:val="22"/>
              <w:lang w:eastAsia="fr-FR"/>
            </w:rPr>
          </w:pPr>
          <w:hyperlink w:anchor="_Toc75244842" w:history="1">
            <w:r w:rsidR="00981C06" w:rsidRPr="0084685D">
              <w:rPr>
                <w:rStyle w:val="Lienhypertexte"/>
              </w:rPr>
              <w:t>6</w:t>
            </w:r>
            <w:r w:rsidR="00981C06">
              <w:rPr>
                <w:b w:val="0"/>
                <w:caps w:val="0"/>
                <w:color w:val="auto"/>
                <w:sz w:val="22"/>
                <w:szCs w:val="22"/>
                <w:lang w:eastAsia="fr-FR"/>
              </w:rPr>
              <w:tab/>
            </w:r>
            <w:r w:rsidR="00981C06" w:rsidRPr="0084685D">
              <w:rPr>
                <w:rStyle w:val="Lienhypertexte"/>
              </w:rPr>
              <w:t>Workflow de contrôle</w:t>
            </w:r>
            <w:r w:rsidR="00981C06">
              <w:rPr>
                <w:webHidden/>
              </w:rPr>
              <w:tab/>
            </w:r>
            <w:r w:rsidR="00981C06">
              <w:rPr>
                <w:webHidden/>
              </w:rPr>
              <w:fldChar w:fldCharType="begin"/>
            </w:r>
            <w:r w:rsidR="00981C06">
              <w:rPr>
                <w:webHidden/>
              </w:rPr>
              <w:instrText xml:space="preserve"> PAGEREF _Toc75244842 \h </w:instrText>
            </w:r>
            <w:r w:rsidR="00981C06">
              <w:rPr>
                <w:webHidden/>
              </w:rPr>
            </w:r>
            <w:r w:rsidR="00981C06">
              <w:rPr>
                <w:webHidden/>
              </w:rPr>
              <w:fldChar w:fldCharType="separate"/>
            </w:r>
            <w:r w:rsidR="004E03A7">
              <w:rPr>
                <w:webHidden/>
              </w:rPr>
              <w:t>9</w:t>
            </w:r>
            <w:r w:rsidR="00981C06">
              <w:rPr>
                <w:webHidden/>
              </w:rPr>
              <w:fldChar w:fldCharType="end"/>
            </w:r>
          </w:hyperlink>
        </w:p>
        <w:p w14:paraId="58CAD01F" w14:textId="648A88AA" w:rsidR="00981C06" w:rsidRDefault="00000000">
          <w:pPr>
            <w:pStyle w:val="TM1"/>
            <w:rPr>
              <w:b w:val="0"/>
              <w:caps w:val="0"/>
              <w:color w:val="auto"/>
              <w:sz w:val="22"/>
              <w:szCs w:val="22"/>
              <w:lang w:eastAsia="fr-FR"/>
            </w:rPr>
          </w:pPr>
          <w:hyperlink w:anchor="_Toc75244843" w:history="1">
            <w:r w:rsidR="00981C06" w:rsidRPr="0084685D">
              <w:rPr>
                <w:rStyle w:val="Lienhypertexte"/>
              </w:rPr>
              <w:t>7</w:t>
            </w:r>
            <w:r w:rsidR="00981C06">
              <w:rPr>
                <w:b w:val="0"/>
                <w:caps w:val="0"/>
                <w:color w:val="auto"/>
                <w:sz w:val="22"/>
                <w:szCs w:val="22"/>
                <w:lang w:eastAsia="fr-FR"/>
              </w:rPr>
              <w:tab/>
            </w:r>
            <w:r w:rsidR="00981C06" w:rsidRPr="0084685D">
              <w:rPr>
                <w:rStyle w:val="Lienhypertexte"/>
              </w:rPr>
              <w:t>Modification en masse d’article</w:t>
            </w:r>
            <w:r w:rsidR="00981C06">
              <w:rPr>
                <w:webHidden/>
              </w:rPr>
              <w:tab/>
            </w:r>
            <w:r w:rsidR="00981C06">
              <w:rPr>
                <w:webHidden/>
              </w:rPr>
              <w:fldChar w:fldCharType="begin"/>
            </w:r>
            <w:r w:rsidR="00981C06">
              <w:rPr>
                <w:webHidden/>
              </w:rPr>
              <w:instrText xml:space="preserve"> PAGEREF _Toc75244843 \h </w:instrText>
            </w:r>
            <w:r w:rsidR="00981C06">
              <w:rPr>
                <w:webHidden/>
              </w:rPr>
            </w:r>
            <w:r w:rsidR="00981C06">
              <w:rPr>
                <w:webHidden/>
              </w:rPr>
              <w:fldChar w:fldCharType="separate"/>
            </w:r>
            <w:r w:rsidR="004E03A7">
              <w:rPr>
                <w:webHidden/>
              </w:rPr>
              <w:t>10</w:t>
            </w:r>
            <w:r w:rsidR="00981C06">
              <w:rPr>
                <w:webHidden/>
              </w:rPr>
              <w:fldChar w:fldCharType="end"/>
            </w:r>
          </w:hyperlink>
        </w:p>
        <w:p w14:paraId="779F1C96" w14:textId="5BC77DA0" w:rsidR="00981C06" w:rsidRDefault="00000000">
          <w:pPr>
            <w:pStyle w:val="TM1"/>
            <w:rPr>
              <w:b w:val="0"/>
              <w:caps w:val="0"/>
              <w:color w:val="auto"/>
              <w:sz w:val="22"/>
              <w:szCs w:val="22"/>
              <w:lang w:eastAsia="fr-FR"/>
            </w:rPr>
          </w:pPr>
          <w:hyperlink w:anchor="_Toc75244844" w:history="1">
            <w:r w:rsidR="00981C06" w:rsidRPr="0084685D">
              <w:rPr>
                <w:rStyle w:val="Lienhypertexte"/>
              </w:rPr>
              <w:t>8</w:t>
            </w:r>
            <w:r w:rsidR="00981C06">
              <w:rPr>
                <w:b w:val="0"/>
                <w:caps w:val="0"/>
                <w:color w:val="auto"/>
                <w:sz w:val="22"/>
                <w:szCs w:val="22"/>
                <w:lang w:eastAsia="fr-FR"/>
              </w:rPr>
              <w:tab/>
            </w:r>
            <w:r w:rsidR="00981C06" w:rsidRPr="0084685D">
              <w:rPr>
                <w:rStyle w:val="Lienhypertexte"/>
              </w:rPr>
              <w:t>Suppression/annulation d’article</w:t>
            </w:r>
            <w:r w:rsidR="00981C06">
              <w:rPr>
                <w:webHidden/>
              </w:rPr>
              <w:tab/>
            </w:r>
            <w:r w:rsidR="00981C06">
              <w:rPr>
                <w:webHidden/>
              </w:rPr>
              <w:fldChar w:fldCharType="begin"/>
            </w:r>
            <w:r w:rsidR="00981C06">
              <w:rPr>
                <w:webHidden/>
              </w:rPr>
              <w:instrText xml:space="preserve"> PAGEREF _Toc75244844 \h </w:instrText>
            </w:r>
            <w:r w:rsidR="00981C06">
              <w:rPr>
                <w:webHidden/>
              </w:rPr>
            </w:r>
            <w:r w:rsidR="00981C06">
              <w:rPr>
                <w:webHidden/>
              </w:rPr>
              <w:fldChar w:fldCharType="separate"/>
            </w:r>
            <w:r w:rsidR="004E03A7">
              <w:rPr>
                <w:webHidden/>
              </w:rPr>
              <w:t>13</w:t>
            </w:r>
            <w:r w:rsidR="00981C06">
              <w:rPr>
                <w:webHidden/>
              </w:rPr>
              <w:fldChar w:fldCharType="end"/>
            </w:r>
          </w:hyperlink>
        </w:p>
        <w:p w14:paraId="2E1892D7" w14:textId="0C3E39D5" w:rsidR="00981C06" w:rsidRDefault="00000000">
          <w:pPr>
            <w:pStyle w:val="TM1"/>
            <w:rPr>
              <w:b w:val="0"/>
              <w:caps w:val="0"/>
              <w:color w:val="auto"/>
              <w:sz w:val="22"/>
              <w:szCs w:val="22"/>
              <w:lang w:eastAsia="fr-FR"/>
            </w:rPr>
          </w:pPr>
          <w:hyperlink w:anchor="_Toc75244845" w:history="1">
            <w:r w:rsidR="00981C06" w:rsidRPr="0084685D">
              <w:rPr>
                <w:rStyle w:val="Lienhypertexte"/>
              </w:rPr>
              <w:t>9</w:t>
            </w:r>
            <w:r w:rsidR="00981C06">
              <w:rPr>
                <w:b w:val="0"/>
                <w:caps w:val="0"/>
                <w:color w:val="auto"/>
                <w:sz w:val="22"/>
                <w:szCs w:val="22"/>
                <w:lang w:eastAsia="fr-FR"/>
              </w:rPr>
              <w:tab/>
            </w:r>
            <w:r w:rsidR="00981C06" w:rsidRPr="0084685D">
              <w:rPr>
                <w:rStyle w:val="Lienhypertexte"/>
              </w:rPr>
              <w:t>Workflow de validation</w:t>
            </w:r>
            <w:r w:rsidR="00981C06">
              <w:rPr>
                <w:webHidden/>
              </w:rPr>
              <w:tab/>
            </w:r>
            <w:r w:rsidR="00981C06">
              <w:rPr>
                <w:webHidden/>
              </w:rPr>
              <w:fldChar w:fldCharType="begin"/>
            </w:r>
            <w:r w:rsidR="00981C06">
              <w:rPr>
                <w:webHidden/>
              </w:rPr>
              <w:instrText xml:space="preserve"> PAGEREF _Toc75244845 \h </w:instrText>
            </w:r>
            <w:r w:rsidR="00981C06">
              <w:rPr>
                <w:webHidden/>
              </w:rPr>
            </w:r>
            <w:r w:rsidR="00981C06">
              <w:rPr>
                <w:webHidden/>
              </w:rPr>
              <w:fldChar w:fldCharType="separate"/>
            </w:r>
            <w:r w:rsidR="004E03A7">
              <w:rPr>
                <w:webHidden/>
              </w:rPr>
              <w:t>14</w:t>
            </w:r>
            <w:r w:rsidR="00981C06">
              <w:rPr>
                <w:webHidden/>
              </w:rPr>
              <w:fldChar w:fldCharType="end"/>
            </w:r>
          </w:hyperlink>
        </w:p>
        <w:p w14:paraId="7FC60EC1" w14:textId="2E734279" w:rsidR="00981C06" w:rsidRDefault="00000000">
          <w:pPr>
            <w:pStyle w:val="TM2"/>
            <w:tabs>
              <w:tab w:val="left" w:pos="880"/>
              <w:tab w:val="right" w:leader="dot" w:pos="9062"/>
            </w:tabs>
            <w:rPr>
              <w:noProof/>
              <w:sz w:val="22"/>
              <w:szCs w:val="22"/>
              <w:lang w:eastAsia="fr-FR"/>
            </w:rPr>
          </w:pPr>
          <w:hyperlink w:anchor="_Toc75244846" w:history="1">
            <w:r w:rsidR="00981C06" w:rsidRPr="0084685D">
              <w:rPr>
                <w:rStyle w:val="Lienhypertexte"/>
                <w:noProof/>
              </w:rPr>
              <w:t>9.1</w:t>
            </w:r>
            <w:r w:rsidR="00981C06">
              <w:rPr>
                <w:noProof/>
                <w:sz w:val="22"/>
                <w:szCs w:val="22"/>
                <w:lang w:eastAsia="fr-FR"/>
              </w:rPr>
              <w:tab/>
            </w:r>
            <w:r w:rsidR="00981C06" w:rsidRPr="0084685D">
              <w:rPr>
                <w:rStyle w:val="Lienhypertexte"/>
                <w:noProof/>
              </w:rPr>
              <w:t>Étape 1 : Activer la fonction</w:t>
            </w:r>
            <w:r w:rsidR="00981C06">
              <w:rPr>
                <w:noProof/>
                <w:webHidden/>
              </w:rPr>
              <w:tab/>
            </w:r>
            <w:r w:rsidR="00981C06">
              <w:rPr>
                <w:noProof/>
                <w:webHidden/>
              </w:rPr>
              <w:fldChar w:fldCharType="begin"/>
            </w:r>
            <w:r w:rsidR="00981C06">
              <w:rPr>
                <w:noProof/>
                <w:webHidden/>
              </w:rPr>
              <w:instrText xml:space="preserve"> PAGEREF _Toc75244846 \h </w:instrText>
            </w:r>
            <w:r w:rsidR="00981C06">
              <w:rPr>
                <w:noProof/>
                <w:webHidden/>
              </w:rPr>
            </w:r>
            <w:r w:rsidR="00981C06">
              <w:rPr>
                <w:noProof/>
                <w:webHidden/>
              </w:rPr>
              <w:fldChar w:fldCharType="separate"/>
            </w:r>
            <w:r w:rsidR="004E03A7">
              <w:rPr>
                <w:noProof/>
                <w:webHidden/>
              </w:rPr>
              <w:t>14</w:t>
            </w:r>
            <w:r w:rsidR="00981C06">
              <w:rPr>
                <w:noProof/>
                <w:webHidden/>
              </w:rPr>
              <w:fldChar w:fldCharType="end"/>
            </w:r>
          </w:hyperlink>
        </w:p>
        <w:p w14:paraId="6C30FB58" w14:textId="5A46C30B" w:rsidR="00981C06" w:rsidRDefault="00000000">
          <w:pPr>
            <w:pStyle w:val="TM2"/>
            <w:tabs>
              <w:tab w:val="left" w:pos="880"/>
              <w:tab w:val="right" w:leader="dot" w:pos="9062"/>
            </w:tabs>
            <w:rPr>
              <w:noProof/>
              <w:sz w:val="22"/>
              <w:szCs w:val="22"/>
              <w:lang w:eastAsia="fr-FR"/>
            </w:rPr>
          </w:pPr>
          <w:hyperlink w:anchor="_Toc75244847" w:history="1">
            <w:r w:rsidR="00981C06" w:rsidRPr="0084685D">
              <w:rPr>
                <w:rStyle w:val="Lienhypertexte"/>
                <w:noProof/>
              </w:rPr>
              <w:t>9.2</w:t>
            </w:r>
            <w:r w:rsidR="00981C06">
              <w:rPr>
                <w:noProof/>
                <w:sz w:val="22"/>
                <w:szCs w:val="22"/>
                <w:lang w:eastAsia="fr-FR"/>
              </w:rPr>
              <w:tab/>
            </w:r>
            <w:r w:rsidR="00981C06" w:rsidRPr="0084685D">
              <w:rPr>
                <w:rStyle w:val="Lienhypertexte"/>
                <w:noProof/>
              </w:rPr>
              <w:t>Étape 2 : Définir les groupes de validation</w:t>
            </w:r>
            <w:r w:rsidR="00981C06">
              <w:rPr>
                <w:noProof/>
                <w:webHidden/>
              </w:rPr>
              <w:tab/>
            </w:r>
            <w:r w:rsidR="00981C06">
              <w:rPr>
                <w:noProof/>
                <w:webHidden/>
              </w:rPr>
              <w:fldChar w:fldCharType="begin"/>
            </w:r>
            <w:r w:rsidR="00981C06">
              <w:rPr>
                <w:noProof/>
                <w:webHidden/>
              </w:rPr>
              <w:instrText xml:space="preserve"> PAGEREF _Toc75244847 \h </w:instrText>
            </w:r>
            <w:r w:rsidR="00981C06">
              <w:rPr>
                <w:noProof/>
                <w:webHidden/>
              </w:rPr>
            </w:r>
            <w:r w:rsidR="00981C06">
              <w:rPr>
                <w:noProof/>
                <w:webHidden/>
              </w:rPr>
              <w:fldChar w:fldCharType="separate"/>
            </w:r>
            <w:r w:rsidR="004E03A7">
              <w:rPr>
                <w:noProof/>
                <w:webHidden/>
              </w:rPr>
              <w:t>14</w:t>
            </w:r>
            <w:r w:rsidR="00981C06">
              <w:rPr>
                <w:noProof/>
                <w:webHidden/>
              </w:rPr>
              <w:fldChar w:fldCharType="end"/>
            </w:r>
          </w:hyperlink>
        </w:p>
        <w:p w14:paraId="2E275B47" w14:textId="33891923" w:rsidR="00981C06" w:rsidRDefault="00000000">
          <w:pPr>
            <w:pStyle w:val="TM2"/>
            <w:tabs>
              <w:tab w:val="left" w:pos="880"/>
              <w:tab w:val="right" w:leader="dot" w:pos="9062"/>
            </w:tabs>
            <w:rPr>
              <w:noProof/>
              <w:sz w:val="22"/>
              <w:szCs w:val="22"/>
              <w:lang w:eastAsia="fr-FR"/>
            </w:rPr>
          </w:pPr>
          <w:hyperlink w:anchor="_Toc75244848" w:history="1">
            <w:r w:rsidR="00981C06" w:rsidRPr="0084685D">
              <w:rPr>
                <w:rStyle w:val="Lienhypertexte"/>
                <w:noProof/>
              </w:rPr>
              <w:t>9.3</w:t>
            </w:r>
            <w:r w:rsidR="00981C06">
              <w:rPr>
                <w:noProof/>
                <w:sz w:val="22"/>
                <w:szCs w:val="22"/>
                <w:lang w:eastAsia="fr-FR"/>
              </w:rPr>
              <w:tab/>
            </w:r>
            <w:r w:rsidR="00981C06" w:rsidRPr="0084685D">
              <w:rPr>
                <w:rStyle w:val="Lienhypertexte"/>
                <w:noProof/>
              </w:rPr>
              <w:t>Étape 3 : Affecter les groupes par famille d’article</w:t>
            </w:r>
            <w:r w:rsidR="00981C06">
              <w:rPr>
                <w:noProof/>
                <w:webHidden/>
              </w:rPr>
              <w:tab/>
            </w:r>
            <w:r w:rsidR="00981C06">
              <w:rPr>
                <w:noProof/>
                <w:webHidden/>
              </w:rPr>
              <w:fldChar w:fldCharType="begin"/>
            </w:r>
            <w:r w:rsidR="00981C06">
              <w:rPr>
                <w:noProof/>
                <w:webHidden/>
              </w:rPr>
              <w:instrText xml:space="preserve"> PAGEREF _Toc75244848 \h </w:instrText>
            </w:r>
            <w:r w:rsidR="00981C06">
              <w:rPr>
                <w:noProof/>
                <w:webHidden/>
              </w:rPr>
            </w:r>
            <w:r w:rsidR="00981C06">
              <w:rPr>
                <w:noProof/>
                <w:webHidden/>
              </w:rPr>
              <w:fldChar w:fldCharType="separate"/>
            </w:r>
            <w:r w:rsidR="004E03A7">
              <w:rPr>
                <w:noProof/>
                <w:webHidden/>
              </w:rPr>
              <w:t>15</w:t>
            </w:r>
            <w:r w:rsidR="00981C06">
              <w:rPr>
                <w:noProof/>
                <w:webHidden/>
              </w:rPr>
              <w:fldChar w:fldCharType="end"/>
            </w:r>
          </w:hyperlink>
        </w:p>
        <w:p w14:paraId="36E57375" w14:textId="76052AC1" w:rsidR="00981C06" w:rsidRDefault="00000000">
          <w:pPr>
            <w:pStyle w:val="TM2"/>
            <w:tabs>
              <w:tab w:val="left" w:pos="880"/>
              <w:tab w:val="right" w:leader="dot" w:pos="9062"/>
            </w:tabs>
            <w:rPr>
              <w:noProof/>
              <w:sz w:val="22"/>
              <w:szCs w:val="22"/>
              <w:lang w:eastAsia="fr-FR"/>
            </w:rPr>
          </w:pPr>
          <w:hyperlink w:anchor="_Toc75244849" w:history="1">
            <w:r w:rsidR="00981C06" w:rsidRPr="0084685D">
              <w:rPr>
                <w:rStyle w:val="Lienhypertexte"/>
                <w:noProof/>
              </w:rPr>
              <w:t>9.4</w:t>
            </w:r>
            <w:r w:rsidR="00981C06">
              <w:rPr>
                <w:noProof/>
                <w:sz w:val="22"/>
                <w:szCs w:val="22"/>
                <w:lang w:eastAsia="fr-FR"/>
              </w:rPr>
              <w:tab/>
            </w:r>
            <w:r w:rsidR="00981C06" w:rsidRPr="0084685D">
              <w:rPr>
                <w:rStyle w:val="Lienhypertexte"/>
                <w:noProof/>
              </w:rPr>
              <w:t>La validation</w:t>
            </w:r>
            <w:r w:rsidR="00981C06">
              <w:rPr>
                <w:noProof/>
                <w:webHidden/>
              </w:rPr>
              <w:tab/>
            </w:r>
            <w:r w:rsidR="00981C06">
              <w:rPr>
                <w:noProof/>
                <w:webHidden/>
              </w:rPr>
              <w:fldChar w:fldCharType="begin"/>
            </w:r>
            <w:r w:rsidR="00981C06">
              <w:rPr>
                <w:noProof/>
                <w:webHidden/>
              </w:rPr>
              <w:instrText xml:space="preserve"> PAGEREF _Toc75244849 \h </w:instrText>
            </w:r>
            <w:r w:rsidR="00981C06">
              <w:rPr>
                <w:noProof/>
                <w:webHidden/>
              </w:rPr>
            </w:r>
            <w:r w:rsidR="00981C06">
              <w:rPr>
                <w:noProof/>
                <w:webHidden/>
              </w:rPr>
              <w:fldChar w:fldCharType="separate"/>
            </w:r>
            <w:r w:rsidR="004E03A7">
              <w:rPr>
                <w:noProof/>
                <w:webHidden/>
              </w:rPr>
              <w:t>16</w:t>
            </w:r>
            <w:r w:rsidR="00981C06">
              <w:rPr>
                <w:noProof/>
                <w:webHidden/>
              </w:rPr>
              <w:fldChar w:fldCharType="end"/>
            </w:r>
          </w:hyperlink>
        </w:p>
        <w:p w14:paraId="1B8B1FFB" w14:textId="01073B37" w:rsidR="00981C06" w:rsidRDefault="00000000">
          <w:pPr>
            <w:pStyle w:val="TM1"/>
            <w:rPr>
              <w:b w:val="0"/>
              <w:caps w:val="0"/>
              <w:color w:val="auto"/>
              <w:sz w:val="22"/>
              <w:szCs w:val="22"/>
              <w:lang w:eastAsia="fr-FR"/>
            </w:rPr>
          </w:pPr>
          <w:hyperlink w:anchor="_Toc75244850" w:history="1">
            <w:r w:rsidR="00981C06" w:rsidRPr="0084685D">
              <w:rPr>
                <w:rStyle w:val="Lienhypertexte"/>
              </w:rPr>
              <w:t>10</w:t>
            </w:r>
            <w:r w:rsidR="00981C06">
              <w:rPr>
                <w:b w:val="0"/>
                <w:caps w:val="0"/>
                <w:color w:val="auto"/>
                <w:sz w:val="22"/>
                <w:szCs w:val="22"/>
                <w:lang w:eastAsia="fr-FR"/>
              </w:rPr>
              <w:tab/>
            </w:r>
            <w:r w:rsidR="00981C06" w:rsidRPr="0084685D">
              <w:rPr>
                <w:rStyle w:val="Lienhypertexte"/>
              </w:rPr>
              <w:t>Traçabilité avancée des modifications article</w:t>
            </w:r>
            <w:r w:rsidR="00981C06">
              <w:rPr>
                <w:webHidden/>
              </w:rPr>
              <w:tab/>
            </w:r>
            <w:r w:rsidR="00981C06">
              <w:rPr>
                <w:webHidden/>
              </w:rPr>
              <w:fldChar w:fldCharType="begin"/>
            </w:r>
            <w:r w:rsidR="00981C06">
              <w:rPr>
                <w:webHidden/>
              </w:rPr>
              <w:instrText xml:space="preserve"> PAGEREF _Toc75244850 \h </w:instrText>
            </w:r>
            <w:r w:rsidR="00981C06">
              <w:rPr>
                <w:webHidden/>
              </w:rPr>
            </w:r>
            <w:r w:rsidR="00981C06">
              <w:rPr>
                <w:webHidden/>
              </w:rPr>
              <w:fldChar w:fldCharType="separate"/>
            </w:r>
            <w:r w:rsidR="004E03A7">
              <w:rPr>
                <w:webHidden/>
              </w:rPr>
              <w:t>17</w:t>
            </w:r>
            <w:r w:rsidR="00981C06">
              <w:rPr>
                <w:webHidden/>
              </w:rPr>
              <w:fldChar w:fldCharType="end"/>
            </w:r>
          </w:hyperlink>
        </w:p>
        <w:p w14:paraId="435696CE" w14:textId="34CDFBEF" w:rsidR="00981C06" w:rsidRDefault="00000000">
          <w:pPr>
            <w:pStyle w:val="TM2"/>
            <w:tabs>
              <w:tab w:val="left" w:pos="880"/>
              <w:tab w:val="right" w:leader="dot" w:pos="9062"/>
            </w:tabs>
            <w:rPr>
              <w:noProof/>
              <w:sz w:val="22"/>
              <w:szCs w:val="22"/>
              <w:lang w:eastAsia="fr-FR"/>
            </w:rPr>
          </w:pPr>
          <w:hyperlink w:anchor="_Toc75244851" w:history="1">
            <w:r w:rsidR="00981C06" w:rsidRPr="0084685D">
              <w:rPr>
                <w:rStyle w:val="Lienhypertexte"/>
                <w:noProof/>
              </w:rPr>
              <w:t>10.1</w:t>
            </w:r>
            <w:r w:rsidR="00981C06">
              <w:rPr>
                <w:noProof/>
                <w:sz w:val="22"/>
                <w:szCs w:val="22"/>
                <w:lang w:eastAsia="fr-FR"/>
              </w:rPr>
              <w:tab/>
            </w:r>
            <w:r w:rsidR="00981C06" w:rsidRPr="0084685D">
              <w:rPr>
                <w:rStyle w:val="Lienhypertexte"/>
                <w:noProof/>
              </w:rPr>
              <w:t>Qu’est-ce que c’est ?</w:t>
            </w:r>
            <w:r w:rsidR="00981C06">
              <w:rPr>
                <w:noProof/>
                <w:webHidden/>
              </w:rPr>
              <w:tab/>
            </w:r>
            <w:r w:rsidR="00981C06">
              <w:rPr>
                <w:noProof/>
                <w:webHidden/>
              </w:rPr>
              <w:fldChar w:fldCharType="begin"/>
            </w:r>
            <w:r w:rsidR="00981C06">
              <w:rPr>
                <w:noProof/>
                <w:webHidden/>
              </w:rPr>
              <w:instrText xml:space="preserve"> PAGEREF _Toc75244851 \h </w:instrText>
            </w:r>
            <w:r w:rsidR="00981C06">
              <w:rPr>
                <w:noProof/>
                <w:webHidden/>
              </w:rPr>
            </w:r>
            <w:r w:rsidR="00981C06">
              <w:rPr>
                <w:noProof/>
                <w:webHidden/>
              </w:rPr>
              <w:fldChar w:fldCharType="separate"/>
            </w:r>
            <w:r w:rsidR="004E03A7">
              <w:rPr>
                <w:noProof/>
                <w:webHidden/>
              </w:rPr>
              <w:t>17</w:t>
            </w:r>
            <w:r w:rsidR="00981C06">
              <w:rPr>
                <w:noProof/>
                <w:webHidden/>
              </w:rPr>
              <w:fldChar w:fldCharType="end"/>
            </w:r>
          </w:hyperlink>
        </w:p>
        <w:p w14:paraId="6BE446A2" w14:textId="7E37FD1C" w:rsidR="00981C06" w:rsidRDefault="00000000">
          <w:pPr>
            <w:pStyle w:val="TM2"/>
            <w:tabs>
              <w:tab w:val="left" w:pos="880"/>
              <w:tab w:val="right" w:leader="dot" w:pos="9062"/>
            </w:tabs>
            <w:rPr>
              <w:noProof/>
              <w:sz w:val="22"/>
              <w:szCs w:val="22"/>
              <w:lang w:eastAsia="fr-FR"/>
            </w:rPr>
          </w:pPr>
          <w:hyperlink w:anchor="_Toc75244852" w:history="1">
            <w:r w:rsidR="00981C06" w:rsidRPr="0084685D">
              <w:rPr>
                <w:rStyle w:val="Lienhypertexte"/>
                <w:noProof/>
              </w:rPr>
              <w:t>10.2</w:t>
            </w:r>
            <w:r w:rsidR="00981C06">
              <w:rPr>
                <w:noProof/>
                <w:sz w:val="22"/>
                <w:szCs w:val="22"/>
                <w:lang w:eastAsia="fr-FR"/>
              </w:rPr>
              <w:tab/>
            </w:r>
            <w:r w:rsidR="00981C06" w:rsidRPr="0084685D">
              <w:rPr>
                <w:rStyle w:val="Lienhypertexte"/>
                <w:noProof/>
              </w:rPr>
              <w:t>Afficher la traçabilité</w:t>
            </w:r>
            <w:r w:rsidR="00981C06">
              <w:rPr>
                <w:noProof/>
                <w:webHidden/>
              </w:rPr>
              <w:tab/>
            </w:r>
            <w:r w:rsidR="00981C06">
              <w:rPr>
                <w:noProof/>
                <w:webHidden/>
              </w:rPr>
              <w:fldChar w:fldCharType="begin"/>
            </w:r>
            <w:r w:rsidR="00981C06">
              <w:rPr>
                <w:noProof/>
                <w:webHidden/>
              </w:rPr>
              <w:instrText xml:space="preserve"> PAGEREF _Toc75244852 \h </w:instrText>
            </w:r>
            <w:r w:rsidR="00981C06">
              <w:rPr>
                <w:noProof/>
                <w:webHidden/>
              </w:rPr>
            </w:r>
            <w:r w:rsidR="00981C06">
              <w:rPr>
                <w:noProof/>
                <w:webHidden/>
              </w:rPr>
              <w:fldChar w:fldCharType="separate"/>
            </w:r>
            <w:r w:rsidR="004E03A7">
              <w:rPr>
                <w:noProof/>
                <w:webHidden/>
              </w:rPr>
              <w:t>17</w:t>
            </w:r>
            <w:r w:rsidR="00981C06">
              <w:rPr>
                <w:noProof/>
                <w:webHidden/>
              </w:rPr>
              <w:fldChar w:fldCharType="end"/>
            </w:r>
          </w:hyperlink>
        </w:p>
        <w:p w14:paraId="2F76A0F9" w14:textId="2E3D7DCD" w:rsidR="00981C06" w:rsidRDefault="00000000">
          <w:pPr>
            <w:pStyle w:val="TM1"/>
            <w:rPr>
              <w:b w:val="0"/>
              <w:caps w:val="0"/>
              <w:color w:val="auto"/>
              <w:sz w:val="22"/>
              <w:szCs w:val="22"/>
              <w:lang w:eastAsia="fr-FR"/>
            </w:rPr>
          </w:pPr>
          <w:hyperlink w:anchor="_Toc75244853" w:history="1">
            <w:r w:rsidR="00981C06" w:rsidRPr="0084685D">
              <w:rPr>
                <w:rStyle w:val="Lienhypertexte"/>
              </w:rPr>
              <w:t>11</w:t>
            </w:r>
            <w:r w:rsidR="00981C06">
              <w:rPr>
                <w:b w:val="0"/>
                <w:caps w:val="0"/>
                <w:color w:val="auto"/>
                <w:sz w:val="22"/>
                <w:szCs w:val="22"/>
                <w:lang w:eastAsia="fr-FR"/>
              </w:rPr>
              <w:tab/>
            </w:r>
            <w:r w:rsidR="00981C06" w:rsidRPr="0084685D">
              <w:rPr>
                <w:rStyle w:val="Lienhypertexte"/>
              </w:rPr>
              <w:t>Fin de millésime prévu</w:t>
            </w:r>
            <w:r w:rsidR="00981C06">
              <w:rPr>
                <w:webHidden/>
              </w:rPr>
              <w:tab/>
            </w:r>
            <w:r w:rsidR="00981C06">
              <w:rPr>
                <w:webHidden/>
              </w:rPr>
              <w:fldChar w:fldCharType="begin"/>
            </w:r>
            <w:r w:rsidR="00981C06">
              <w:rPr>
                <w:webHidden/>
              </w:rPr>
              <w:instrText xml:space="preserve"> PAGEREF _Toc75244853 \h </w:instrText>
            </w:r>
            <w:r w:rsidR="00981C06">
              <w:rPr>
                <w:webHidden/>
              </w:rPr>
            </w:r>
            <w:r w:rsidR="00981C06">
              <w:rPr>
                <w:webHidden/>
              </w:rPr>
              <w:fldChar w:fldCharType="separate"/>
            </w:r>
            <w:r w:rsidR="004E03A7">
              <w:rPr>
                <w:webHidden/>
              </w:rPr>
              <w:t>19</w:t>
            </w:r>
            <w:r w:rsidR="00981C06">
              <w:rPr>
                <w:webHidden/>
              </w:rPr>
              <w:fldChar w:fldCharType="end"/>
            </w:r>
          </w:hyperlink>
        </w:p>
        <w:p w14:paraId="750A4E7D" w14:textId="66FB2B50" w:rsidR="00981C06" w:rsidRDefault="00000000">
          <w:pPr>
            <w:pStyle w:val="TM2"/>
            <w:tabs>
              <w:tab w:val="left" w:pos="880"/>
              <w:tab w:val="right" w:leader="dot" w:pos="9062"/>
            </w:tabs>
            <w:rPr>
              <w:noProof/>
              <w:sz w:val="22"/>
              <w:szCs w:val="22"/>
              <w:lang w:eastAsia="fr-FR"/>
            </w:rPr>
          </w:pPr>
          <w:hyperlink w:anchor="_Toc75244854" w:history="1">
            <w:r w:rsidR="00981C06" w:rsidRPr="0084685D">
              <w:rPr>
                <w:rStyle w:val="Lienhypertexte"/>
                <w:noProof/>
              </w:rPr>
              <w:t>11.1</w:t>
            </w:r>
            <w:r w:rsidR="00981C06">
              <w:rPr>
                <w:noProof/>
                <w:sz w:val="22"/>
                <w:szCs w:val="22"/>
                <w:lang w:eastAsia="fr-FR"/>
              </w:rPr>
              <w:tab/>
            </w:r>
            <w:r w:rsidR="00981C06" w:rsidRPr="0084685D">
              <w:rPr>
                <w:rStyle w:val="Lienhypertexte"/>
                <w:noProof/>
              </w:rPr>
              <w:t>Qu’est-ce que c’est ?</w:t>
            </w:r>
            <w:r w:rsidR="00981C06">
              <w:rPr>
                <w:noProof/>
                <w:webHidden/>
              </w:rPr>
              <w:tab/>
            </w:r>
            <w:r w:rsidR="00981C06">
              <w:rPr>
                <w:noProof/>
                <w:webHidden/>
              </w:rPr>
              <w:fldChar w:fldCharType="begin"/>
            </w:r>
            <w:r w:rsidR="00981C06">
              <w:rPr>
                <w:noProof/>
                <w:webHidden/>
              </w:rPr>
              <w:instrText xml:space="preserve"> PAGEREF _Toc75244854 \h </w:instrText>
            </w:r>
            <w:r w:rsidR="00981C06">
              <w:rPr>
                <w:noProof/>
                <w:webHidden/>
              </w:rPr>
            </w:r>
            <w:r w:rsidR="00981C06">
              <w:rPr>
                <w:noProof/>
                <w:webHidden/>
              </w:rPr>
              <w:fldChar w:fldCharType="separate"/>
            </w:r>
            <w:r w:rsidR="004E03A7">
              <w:rPr>
                <w:noProof/>
                <w:webHidden/>
              </w:rPr>
              <w:t>19</w:t>
            </w:r>
            <w:r w:rsidR="00981C06">
              <w:rPr>
                <w:noProof/>
                <w:webHidden/>
              </w:rPr>
              <w:fldChar w:fldCharType="end"/>
            </w:r>
          </w:hyperlink>
        </w:p>
        <w:p w14:paraId="2772100A" w14:textId="0376BEE0" w:rsidR="00981C06" w:rsidRDefault="00000000">
          <w:pPr>
            <w:pStyle w:val="TM2"/>
            <w:tabs>
              <w:tab w:val="left" w:pos="880"/>
              <w:tab w:val="right" w:leader="dot" w:pos="9062"/>
            </w:tabs>
            <w:rPr>
              <w:noProof/>
              <w:sz w:val="22"/>
              <w:szCs w:val="22"/>
              <w:lang w:eastAsia="fr-FR"/>
            </w:rPr>
          </w:pPr>
          <w:hyperlink w:anchor="_Toc75244855" w:history="1">
            <w:r w:rsidR="00981C06" w:rsidRPr="0084685D">
              <w:rPr>
                <w:rStyle w:val="Lienhypertexte"/>
                <w:noProof/>
              </w:rPr>
              <w:t>11.2</w:t>
            </w:r>
            <w:r w:rsidR="00981C06">
              <w:rPr>
                <w:noProof/>
                <w:sz w:val="22"/>
                <w:szCs w:val="22"/>
                <w:lang w:eastAsia="fr-FR"/>
              </w:rPr>
              <w:tab/>
            </w:r>
            <w:r w:rsidR="00981C06" w:rsidRPr="0084685D">
              <w:rPr>
                <w:rStyle w:val="Lienhypertexte"/>
                <w:noProof/>
              </w:rPr>
              <w:t>Comment ça marche</w:t>
            </w:r>
            <w:r w:rsidR="00981C06">
              <w:rPr>
                <w:noProof/>
                <w:webHidden/>
              </w:rPr>
              <w:tab/>
            </w:r>
            <w:r w:rsidR="00981C06">
              <w:rPr>
                <w:noProof/>
                <w:webHidden/>
              </w:rPr>
              <w:fldChar w:fldCharType="begin"/>
            </w:r>
            <w:r w:rsidR="00981C06">
              <w:rPr>
                <w:noProof/>
                <w:webHidden/>
              </w:rPr>
              <w:instrText xml:space="preserve"> PAGEREF _Toc75244855 \h </w:instrText>
            </w:r>
            <w:r w:rsidR="00981C06">
              <w:rPr>
                <w:noProof/>
                <w:webHidden/>
              </w:rPr>
            </w:r>
            <w:r w:rsidR="00981C06">
              <w:rPr>
                <w:noProof/>
                <w:webHidden/>
              </w:rPr>
              <w:fldChar w:fldCharType="separate"/>
            </w:r>
            <w:r w:rsidR="004E03A7">
              <w:rPr>
                <w:noProof/>
                <w:webHidden/>
              </w:rPr>
              <w:t>19</w:t>
            </w:r>
            <w:r w:rsidR="00981C06">
              <w:rPr>
                <w:noProof/>
                <w:webHidden/>
              </w:rPr>
              <w:fldChar w:fldCharType="end"/>
            </w:r>
          </w:hyperlink>
        </w:p>
        <w:p w14:paraId="5DDE2892" w14:textId="7F24ECE3" w:rsidR="00981C06" w:rsidRDefault="00000000">
          <w:pPr>
            <w:pStyle w:val="TM1"/>
            <w:rPr>
              <w:b w:val="0"/>
              <w:caps w:val="0"/>
              <w:color w:val="auto"/>
              <w:sz w:val="22"/>
              <w:szCs w:val="22"/>
              <w:lang w:eastAsia="fr-FR"/>
            </w:rPr>
          </w:pPr>
          <w:hyperlink w:anchor="_Toc75244856" w:history="1">
            <w:r w:rsidR="00981C06" w:rsidRPr="0084685D">
              <w:rPr>
                <w:rStyle w:val="Lienhypertexte"/>
              </w:rPr>
              <w:t>12</w:t>
            </w:r>
            <w:r w:rsidR="00981C06">
              <w:rPr>
                <w:b w:val="0"/>
                <w:caps w:val="0"/>
                <w:color w:val="auto"/>
                <w:sz w:val="22"/>
                <w:szCs w:val="22"/>
                <w:lang w:eastAsia="fr-FR"/>
              </w:rPr>
              <w:tab/>
            </w:r>
            <w:r w:rsidR="00981C06" w:rsidRPr="0084685D">
              <w:rPr>
                <w:rStyle w:val="Lienhypertexte"/>
              </w:rPr>
              <w:t>ARTICLE DE REMPLACEMENT</w:t>
            </w:r>
            <w:r w:rsidR="00981C06">
              <w:rPr>
                <w:webHidden/>
              </w:rPr>
              <w:tab/>
            </w:r>
            <w:r w:rsidR="00981C06">
              <w:rPr>
                <w:webHidden/>
              </w:rPr>
              <w:fldChar w:fldCharType="begin"/>
            </w:r>
            <w:r w:rsidR="00981C06">
              <w:rPr>
                <w:webHidden/>
              </w:rPr>
              <w:instrText xml:space="preserve"> PAGEREF _Toc75244856 \h </w:instrText>
            </w:r>
            <w:r w:rsidR="00981C06">
              <w:rPr>
                <w:webHidden/>
              </w:rPr>
            </w:r>
            <w:r w:rsidR="00981C06">
              <w:rPr>
                <w:webHidden/>
              </w:rPr>
              <w:fldChar w:fldCharType="separate"/>
            </w:r>
            <w:r w:rsidR="004E03A7">
              <w:rPr>
                <w:webHidden/>
              </w:rPr>
              <w:t>20</w:t>
            </w:r>
            <w:r w:rsidR="00981C06">
              <w:rPr>
                <w:webHidden/>
              </w:rPr>
              <w:fldChar w:fldCharType="end"/>
            </w:r>
          </w:hyperlink>
        </w:p>
        <w:p w14:paraId="2EC75A2F" w14:textId="20626DFE" w:rsidR="00981C06" w:rsidRDefault="00000000">
          <w:pPr>
            <w:pStyle w:val="TM2"/>
            <w:tabs>
              <w:tab w:val="left" w:pos="880"/>
              <w:tab w:val="right" w:leader="dot" w:pos="9062"/>
            </w:tabs>
            <w:rPr>
              <w:noProof/>
              <w:sz w:val="22"/>
              <w:szCs w:val="22"/>
              <w:lang w:eastAsia="fr-FR"/>
            </w:rPr>
          </w:pPr>
          <w:hyperlink w:anchor="_Toc75244857" w:history="1">
            <w:r w:rsidR="00981C06" w:rsidRPr="0084685D">
              <w:rPr>
                <w:rStyle w:val="Lienhypertexte"/>
                <w:noProof/>
              </w:rPr>
              <w:t>12.1</w:t>
            </w:r>
            <w:r w:rsidR="00981C06">
              <w:rPr>
                <w:noProof/>
                <w:sz w:val="22"/>
                <w:szCs w:val="22"/>
                <w:lang w:eastAsia="fr-FR"/>
              </w:rPr>
              <w:tab/>
            </w:r>
            <w:r w:rsidR="00981C06" w:rsidRPr="0084685D">
              <w:rPr>
                <w:rStyle w:val="Lienhypertexte"/>
                <w:noProof/>
              </w:rPr>
              <w:t>Qu’est-ce que c’est ?</w:t>
            </w:r>
            <w:r w:rsidR="00981C06">
              <w:rPr>
                <w:noProof/>
                <w:webHidden/>
              </w:rPr>
              <w:tab/>
            </w:r>
            <w:r w:rsidR="00981C06">
              <w:rPr>
                <w:noProof/>
                <w:webHidden/>
              </w:rPr>
              <w:fldChar w:fldCharType="begin"/>
            </w:r>
            <w:r w:rsidR="00981C06">
              <w:rPr>
                <w:noProof/>
                <w:webHidden/>
              </w:rPr>
              <w:instrText xml:space="preserve"> PAGEREF _Toc75244857 \h </w:instrText>
            </w:r>
            <w:r w:rsidR="00981C06">
              <w:rPr>
                <w:noProof/>
                <w:webHidden/>
              </w:rPr>
            </w:r>
            <w:r w:rsidR="00981C06">
              <w:rPr>
                <w:noProof/>
                <w:webHidden/>
              </w:rPr>
              <w:fldChar w:fldCharType="separate"/>
            </w:r>
            <w:r w:rsidR="004E03A7">
              <w:rPr>
                <w:noProof/>
                <w:webHidden/>
              </w:rPr>
              <w:t>20</w:t>
            </w:r>
            <w:r w:rsidR="00981C06">
              <w:rPr>
                <w:noProof/>
                <w:webHidden/>
              </w:rPr>
              <w:fldChar w:fldCharType="end"/>
            </w:r>
          </w:hyperlink>
        </w:p>
        <w:p w14:paraId="30DB7B31" w14:textId="6FFF66E9" w:rsidR="00981C06" w:rsidRDefault="00000000">
          <w:pPr>
            <w:pStyle w:val="TM2"/>
            <w:tabs>
              <w:tab w:val="left" w:pos="880"/>
              <w:tab w:val="right" w:leader="dot" w:pos="9062"/>
            </w:tabs>
            <w:rPr>
              <w:noProof/>
              <w:sz w:val="22"/>
              <w:szCs w:val="22"/>
              <w:lang w:eastAsia="fr-FR"/>
            </w:rPr>
          </w:pPr>
          <w:hyperlink w:anchor="_Toc75244858" w:history="1">
            <w:r w:rsidR="00981C06" w:rsidRPr="0084685D">
              <w:rPr>
                <w:rStyle w:val="Lienhypertexte"/>
                <w:noProof/>
              </w:rPr>
              <w:t>12.2</w:t>
            </w:r>
            <w:r w:rsidR="00981C06">
              <w:rPr>
                <w:noProof/>
                <w:sz w:val="22"/>
                <w:szCs w:val="22"/>
                <w:lang w:eastAsia="fr-FR"/>
              </w:rPr>
              <w:tab/>
            </w:r>
            <w:r w:rsidR="00981C06" w:rsidRPr="0084685D">
              <w:rPr>
                <w:rStyle w:val="Lienhypertexte"/>
                <w:noProof/>
              </w:rPr>
              <w:t>Comment ça marche</w:t>
            </w:r>
            <w:r w:rsidR="00981C06">
              <w:rPr>
                <w:noProof/>
                <w:webHidden/>
              </w:rPr>
              <w:tab/>
            </w:r>
            <w:r w:rsidR="00981C06">
              <w:rPr>
                <w:noProof/>
                <w:webHidden/>
              </w:rPr>
              <w:fldChar w:fldCharType="begin"/>
            </w:r>
            <w:r w:rsidR="00981C06">
              <w:rPr>
                <w:noProof/>
                <w:webHidden/>
              </w:rPr>
              <w:instrText xml:space="preserve"> PAGEREF _Toc75244858 \h </w:instrText>
            </w:r>
            <w:r w:rsidR="00981C06">
              <w:rPr>
                <w:noProof/>
                <w:webHidden/>
              </w:rPr>
            </w:r>
            <w:r w:rsidR="00981C06">
              <w:rPr>
                <w:noProof/>
                <w:webHidden/>
              </w:rPr>
              <w:fldChar w:fldCharType="separate"/>
            </w:r>
            <w:r w:rsidR="004E03A7">
              <w:rPr>
                <w:noProof/>
                <w:webHidden/>
              </w:rPr>
              <w:t>20</w:t>
            </w:r>
            <w:r w:rsidR="00981C06">
              <w:rPr>
                <w:noProof/>
                <w:webHidden/>
              </w:rPr>
              <w:fldChar w:fldCharType="end"/>
            </w:r>
          </w:hyperlink>
        </w:p>
        <w:p w14:paraId="44D091E6" w14:textId="6F11D087" w:rsidR="000348F5" w:rsidRDefault="000348F5">
          <w:r>
            <w:rPr>
              <w:b/>
              <w:bCs/>
            </w:rPr>
            <w:fldChar w:fldCharType="end"/>
          </w:r>
        </w:p>
      </w:sdtContent>
    </w:sdt>
    <w:p w14:paraId="107A036B" w14:textId="77777777" w:rsidR="002454D3" w:rsidRPr="008F37F5" w:rsidRDefault="002454D3" w:rsidP="002454D3">
      <w:r w:rsidRPr="008F37F5">
        <w:br w:type="page"/>
      </w:r>
    </w:p>
    <w:p w14:paraId="4B63A599" w14:textId="1602FE9D" w:rsidR="00A76517" w:rsidRDefault="00FB57A1" w:rsidP="00A76517">
      <w:pPr>
        <w:pStyle w:val="Titre1"/>
      </w:pPr>
      <w:bookmarkStart w:id="0" w:name="_Toc75244829"/>
      <w:r>
        <w:lastRenderedPageBreak/>
        <w:t>Introduction</w:t>
      </w:r>
      <w:bookmarkEnd w:id="0"/>
    </w:p>
    <w:p w14:paraId="0BEE98F1" w14:textId="0EF151EC" w:rsidR="00F11BB8" w:rsidRDefault="00F11BB8" w:rsidP="00F11BB8">
      <w:r>
        <w:t>Dans cette formation sont abordées toutes les fonctions ayant trait à la gestion des fiches articles :</w:t>
      </w:r>
    </w:p>
    <w:p w14:paraId="5AE08B9F" w14:textId="2C83140C" w:rsidR="00F11BB8" w:rsidRDefault="00F11BB8" w:rsidP="00727FC7">
      <w:pPr>
        <w:pStyle w:val="Paragraphedeliste"/>
        <w:numPr>
          <w:ilvl w:val="0"/>
          <w:numId w:val="33"/>
        </w:numPr>
      </w:pPr>
      <w:r>
        <w:t>Création</w:t>
      </w:r>
      <w:r w:rsidR="00F77D3B">
        <w:t>,</w:t>
      </w:r>
    </w:p>
    <w:p w14:paraId="2D7B8D29" w14:textId="3BA4CA48" w:rsidR="00F11BB8" w:rsidRDefault="00F11BB8" w:rsidP="00727FC7">
      <w:pPr>
        <w:pStyle w:val="Paragraphedeliste"/>
        <w:numPr>
          <w:ilvl w:val="0"/>
          <w:numId w:val="33"/>
        </w:numPr>
      </w:pPr>
      <w:r>
        <w:t>Modification</w:t>
      </w:r>
      <w:r w:rsidR="00F77D3B">
        <w:t>,</w:t>
      </w:r>
    </w:p>
    <w:p w14:paraId="3E9B200B" w14:textId="3BF0EF4B" w:rsidR="00F11BB8" w:rsidRDefault="00F11BB8" w:rsidP="00727FC7">
      <w:pPr>
        <w:pStyle w:val="Paragraphedeliste"/>
        <w:numPr>
          <w:ilvl w:val="0"/>
          <w:numId w:val="33"/>
        </w:numPr>
      </w:pPr>
      <w:r>
        <w:t>Suppression / Annulation</w:t>
      </w:r>
      <w:r w:rsidR="00F77D3B">
        <w:t>,</w:t>
      </w:r>
    </w:p>
    <w:p w14:paraId="7D579BB5" w14:textId="2518E07F" w:rsidR="00727FC7" w:rsidRDefault="00727FC7" w:rsidP="00727FC7">
      <w:pPr>
        <w:pStyle w:val="Paragraphedeliste"/>
        <w:numPr>
          <w:ilvl w:val="0"/>
          <w:numId w:val="33"/>
        </w:numPr>
      </w:pPr>
      <w:r>
        <w:t>Copie</w:t>
      </w:r>
      <w:r w:rsidR="00F77D3B">
        <w:t>,</w:t>
      </w:r>
    </w:p>
    <w:p w14:paraId="23DF3049" w14:textId="38F55DA9" w:rsidR="00727FC7" w:rsidRDefault="00727FC7" w:rsidP="00727FC7">
      <w:pPr>
        <w:pStyle w:val="Paragraphedeliste"/>
        <w:numPr>
          <w:ilvl w:val="0"/>
          <w:numId w:val="33"/>
        </w:numPr>
      </w:pPr>
      <w:r>
        <w:t>Création en masse de nouveaux millésime</w:t>
      </w:r>
      <w:r w:rsidR="00F77D3B">
        <w:t>s,</w:t>
      </w:r>
    </w:p>
    <w:p w14:paraId="4986C558" w14:textId="3816E7EC" w:rsidR="00F11BB8" w:rsidRDefault="00727FC7" w:rsidP="00727FC7">
      <w:pPr>
        <w:pStyle w:val="Paragraphedeliste"/>
        <w:numPr>
          <w:ilvl w:val="0"/>
          <w:numId w:val="33"/>
        </w:numPr>
      </w:pPr>
      <w:r>
        <w:t>Modification en masse</w:t>
      </w:r>
      <w:r w:rsidR="00F77D3B">
        <w:t>,</w:t>
      </w:r>
    </w:p>
    <w:p w14:paraId="5644B0E5" w14:textId="61CC262B" w:rsidR="00727FC7" w:rsidRDefault="00727FC7" w:rsidP="00727FC7">
      <w:pPr>
        <w:pStyle w:val="Paragraphedeliste"/>
        <w:numPr>
          <w:ilvl w:val="0"/>
          <w:numId w:val="33"/>
        </w:numPr>
      </w:pPr>
      <w:r>
        <w:t>Contrôle</w:t>
      </w:r>
      <w:r w:rsidR="00F77D3B">
        <w:t>,</w:t>
      </w:r>
    </w:p>
    <w:p w14:paraId="63E54384" w14:textId="6FE12CDD" w:rsidR="00727FC7" w:rsidRDefault="00727FC7" w:rsidP="00727FC7">
      <w:pPr>
        <w:pStyle w:val="Paragraphedeliste"/>
        <w:numPr>
          <w:ilvl w:val="0"/>
          <w:numId w:val="33"/>
        </w:numPr>
      </w:pPr>
      <w:r>
        <w:t>Workflow</w:t>
      </w:r>
      <w:r w:rsidR="00F77D3B">
        <w:t>.</w:t>
      </w:r>
    </w:p>
    <w:p w14:paraId="03CBDC3A" w14:textId="77777777" w:rsidR="00A76517" w:rsidRDefault="00A76517" w:rsidP="00D43391">
      <w:pPr>
        <w:pStyle w:val="Titre1"/>
      </w:pPr>
      <w:bookmarkStart w:id="1" w:name="_Toc75244830"/>
      <w:r>
        <w:t>Accès à la fiche article</w:t>
      </w:r>
      <w:bookmarkEnd w:id="1"/>
    </w:p>
    <w:p w14:paraId="3ECC4981" w14:textId="77777777" w:rsidR="00A76517" w:rsidRDefault="00A76517" w:rsidP="00A76517">
      <w:r>
        <w:t xml:space="preserve">On accède à la fiche article et aux différents paramétrages des référentiels via le </w:t>
      </w:r>
      <w:r w:rsidRPr="002E00E5">
        <w:t xml:space="preserve">menu </w:t>
      </w:r>
      <w:r w:rsidRPr="00F77D3B">
        <w:rPr>
          <w:i/>
          <w:iCs/>
          <w:sz w:val="24"/>
          <w:szCs w:val="24"/>
        </w:rPr>
        <w:t>GENERAL &gt; ARTICLE.</w:t>
      </w:r>
    </w:p>
    <w:p w14:paraId="3E2CA8B0" w14:textId="06C09AEC" w:rsidR="00A76517" w:rsidRDefault="00A76517" w:rsidP="00A76517">
      <w:r>
        <w:t>Plus généralement la fiche article est accessible de la plupart des transactions.</w:t>
      </w:r>
    </w:p>
    <w:p w14:paraId="62D67830" w14:textId="395B2D47" w:rsidR="00F54D72" w:rsidRDefault="00B13552" w:rsidP="00F54D72">
      <w:pPr>
        <w:pStyle w:val="Titre1"/>
      </w:pPr>
      <w:bookmarkStart w:id="2" w:name="_Toc75244831"/>
      <w:r>
        <w:t>Création d’article</w:t>
      </w:r>
      <w:bookmarkEnd w:id="2"/>
    </w:p>
    <w:p w14:paraId="6487A641" w14:textId="4E127275" w:rsidR="00F54D72" w:rsidRDefault="00B13552" w:rsidP="00423B7B">
      <w:pPr>
        <w:pStyle w:val="Titre2"/>
      </w:pPr>
      <w:bookmarkStart w:id="3" w:name="_Toc75244832"/>
      <w:r>
        <w:t xml:space="preserve">Les différentes </w:t>
      </w:r>
      <w:r w:rsidR="00BF2D10">
        <w:t>méthodes</w:t>
      </w:r>
      <w:bookmarkEnd w:id="3"/>
    </w:p>
    <w:p w14:paraId="4302055F" w14:textId="77777777" w:rsidR="00F54D72" w:rsidRDefault="00F54D72" w:rsidP="00F54D72">
      <w:r>
        <w:t>Il existe 3 manières différentes de créer un article selon la situation :</w:t>
      </w:r>
    </w:p>
    <w:p w14:paraId="3F94EDB8" w14:textId="05D030D0" w:rsidR="00F54D72" w:rsidRDefault="00F54D72" w:rsidP="00503523">
      <w:pPr>
        <w:pStyle w:val="Paragraphedeliste"/>
        <w:numPr>
          <w:ilvl w:val="0"/>
          <w:numId w:val="17"/>
        </w:numPr>
        <w:spacing w:after="160" w:line="259" w:lineRule="auto"/>
      </w:pPr>
      <w:r w:rsidRPr="00503523">
        <w:rPr>
          <w:b/>
        </w:rPr>
        <w:t>Le mode ajout</w:t>
      </w:r>
      <w:r w:rsidRPr="00503523">
        <w:t> :</w:t>
      </w:r>
      <w:r>
        <w:t xml:space="preserve">  en cliquant sur </w:t>
      </w:r>
      <w:r w:rsidRPr="002B200F">
        <w:rPr>
          <w:noProof/>
        </w:rPr>
        <w:drawing>
          <wp:inline distT="0" distB="0" distL="0" distR="0" wp14:anchorId="07C05842" wp14:editId="790680D7">
            <wp:extent cx="123842" cy="133369"/>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842" cy="133369"/>
                    </a:xfrm>
                    <a:prstGeom prst="rect">
                      <a:avLst/>
                    </a:prstGeom>
                  </pic:spPr>
                </pic:pic>
              </a:graphicData>
            </a:graphic>
          </wp:inline>
        </w:drawing>
      </w:r>
      <w:r>
        <w:t xml:space="preserve"> ou en utilisant le raccourci clavier </w:t>
      </w:r>
      <w:r w:rsidRPr="00E3245C">
        <w:rPr>
          <w:i/>
        </w:rPr>
        <w:t>Ctrl</w:t>
      </w:r>
      <w:r w:rsidRPr="00503523">
        <w:t xml:space="preserve"> </w:t>
      </w:r>
      <w:r w:rsidR="00E3245C">
        <w:t>+</w:t>
      </w:r>
      <w:r w:rsidRPr="00503523">
        <w:t xml:space="preserve"> </w:t>
      </w:r>
      <w:r w:rsidRPr="00E3245C">
        <w:rPr>
          <w:i/>
        </w:rPr>
        <w:t>A</w:t>
      </w:r>
      <w:r>
        <w:t>.</w:t>
      </w:r>
    </w:p>
    <w:p w14:paraId="4F708E60" w14:textId="77777777" w:rsidR="00F54D72" w:rsidRDefault="00F54D72" w:rsidP="004A4311">
      <w:pPr>
        <w:pStyle w:val="Paragraphedeliste"/>
        <w:numPr>
          <w:ilvl w:val="1"/>
          <w:numId w:val="17"/>
        </w:numPr>
        <w:spacing w:after="160" w:line="259" w:lineRule="auto"/>
        <w:jc w:val="both"/>
      </w:pPr>
      <w:r>
        <w:t>Vous utilisez le mode ajout lorsque vous partez de zéro. Vous devez alors saisir toutes les informations pertinentes sur votre fiche article avant d’enregistrer.</w:t>
      </w:r>
    </w:p>
    <w:p w14:paraId="2C12CD3F" w14:textId="6128C6D3" w:rsidR="00F54D72" w:rsidRDefault="00F54D72" w:rsidP="00503523">
      <w:pPr>
        <w:pStyle w:val="Paragraphedeliste"/>
        <w:numPr>
          <w:ilvl w:val="0"/>
          <w:numId w:val="17"/>
        </w:numPr>
        <w:spacing w:after="160" w:line="259" w:lineRule="auto"/>
      </w:pPr>
      <w:r w:rsidRPr="00503523">
        <w:rPr>
          <w:b/>
        </w:rPr>
        <w:t>La copie article</w:t>
      </w:r>
      <w:r w:rsidRPr="00503523">
        <w:t> :</w:t>
      </w:r>
      <w:r>
        <w:t xml:space="preserve"> en cliquant sur </w:t>
      </w:r>
      <w:r w:rsidRPr="002B200F">
        <w:rPr>
          <w:noProof/>
        </w:rPr>
        <w:drawing>
          <wp:inline distT="0" distB="0" distL="0" distR="0" wp14:anchorId="0989A009" wp14:editId="7FCD2A58">
            <wp:extent cx="581891" cy="158698"/>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663" cy="165727"/>
                    </a:xfrm>
                    <a:prstGeom prst="rect">
                      <a:avLst/>
                    </a:prstGeom>
                  </pic:spPr>
                </pic:pic>
              </a:graphicData>
            </a:graphic>
          </wp:inline>
        </w:drawing>
      </w:r>
      <w:r>
        <w:t xml:space="preserve"> dans l’onglet Général de la fiche article.</w:t>
      </w:r>
    </w:p>
    <w:p w14:paraId="6858B197" w14:textId="2DC0016B" w:rsidR="00F54D72" w:rsidRDefault="00F54D72" w:rsidP="002979F0">
      <w:pPr>
        <w:pStyle w:val="Paragraphedeliste"/>
        <w:numPr>
          <w:ilvl w:val="1"/>
          <w:numId w:val="17"/>
        </w:numPr>
        <w:spacing w:after="160" w:line="259" w:lineRule="auto"/>
        <w:jc w:val="both"/>
      </w:pPr>
      <w:r>
        <w:t xml:space="preserve">Vous utilisez la </w:t>
      </w:r>
      <w:hyperlink w:anchor="_Codification_automatique_avancée" w:history="1">
        <w:r w:rsidRPr="00DC6383">
          <w:t>copie d’article</w:t>
        </w:r>
      </w:hyperlink>
      <w:r>
        <w:t xml:space="preserve"> pour partir d’un article existant et en créer un autre. Généralement, vous partez de l’article le plus similaire de celui que vous vous apprêtez à créer, puis vous modifiez les éléments qui diffèrent. De cette façon, vous n’avez pas à ressaisir les données de tous les champs.</w:t>
      </w:r>
    </w:p>
    <w:p w14:paraId="7ADEA92C" w14:textId="0D59B1EF" w:rsidR="00FB4C91" w:rsidRDefault="00F54D72" w:rsidP="004A4311">
      <w:pPr>
        <w:pStyle w:val="Paragraphedeliste"/>
        <w:numPr>
          <w:ilvl w:val="0"/>
          <w:numId w:val="17"/>
        </w:numPr>
        <w:spacing w:after="160" w:line="259" w:lineRule="auto"/>
        <w:jc w:val="both"/>
      </w:pPr>
      <w:r w:rsidRPr="00FB4C91">
        <w:rPr>
          <w:b/>
        </w:rPr>
        <w:t>Les programmes spécifiques</w:t>
      </w:r>
      <w:r w:rsidRPr="00503523">
        <w:t> :</w:t>
      </w:r>
      <w:r>
        <w:t xml:space="preserve"> Si vous devez appliquer des changements conséquents comme la création d’un nouveau millésime sur une gamme de produit, ou changer une donnée sur un </w:t>
      </w:r>
      <w:r w:rsidR="004A4311">
        <w:t>sélection</w:t>
      </w:r>
      <w:r>
        <w:t xml:space="preserve"> d’articles précis, il existe des fonctions dans SparkWine pour vous aider à effectuer cette manipulation rapidement.</w:t>
      </w:r>
    </w:p>
    <w:p w14:paraId="617E92CD" w14:textId="77777777" w:rsidR="00FB4C91" w:rsidRDefault="00F54D72" w:rsidP="001B7EBA">
      <w:pPr>
        <w:pStyle w:val="Paragraphedeliste"/>
        <w:numPr>
          <w:ilvl w:val="1"/>
          <w:numId w:val="17"/>
        </w:numPr>
        <w:spacing w:after="160" w:line="259" w:lineRule="auto"/>
      </w:pPr>
      <w:r w:rsidRPr="00B257E8">
        <w:t xml:space="preserve">Fonction </w:t>
      </w:r>
      <w:hyperlink w:anchor="_Génération_de_nouveau" w:history="1">
        <w:r w:rsidRPr="00543BF6">
          <w:t>Génération article / millésime</w:t>
        </w:r>
      </w:hyperlink>
      <w:r>
        <w:t xml:space="preserve"> </w:t>
      </w:r>
    </w:p>
    <w:p w14:paraId="24FC8D2A" w14:textId="3C6DF5E1" w:rsidR="00F54D72" w:rsidRPr="00DD0B6D" w:rsidRDefault="00F54D72" w:rsidP="001B7EBA">
      <w:pPr>
        <w:pStyle w:val="Paragraphedeliste"/>
        <w:numPr>
          <w:ilvl w:val="1"/>
          <w:numId w:val="17"/>
        </w:numPr>
        <w:spacing w:after="160" w:line="259" w:lineRule="auto"/>
      </w:pPr>
      <w:r w:rsidRPr="00B257E8">
        <w:t>Fonction Modification en rafale</w:t>
      </w:r>
      <w:r>
        <w:t xml:space="preserve"> </w:t>
      </w:r>
      <w:r w:rsidRPr="00FB4C91">
        <w:rPr>
          <w:i/>
          <w:sz w:val="18"/>
        </w:rPr>
        <w:t>(fonction décrite dans un Guide d’utilisateur dédié)</w:t>
      </w:r>
    </w:p>
    <w:p w14:paraId="49655181" w14:textId="77777777" w:rsidR="00423B7B" w:rsidRDefault="00423B7B" w:rsidP="00423B7B">
      <w:pPr>
        <w:pStyle w:val="Titre2"/>
      </w:pPr>
      <w:bookmarkStart w:id="4" w:name="_Toc75244833"/>
      <w:r>
        <w:t>Codification</w:t>
      </w:r>
      <w:bookmarkEnd w:id="4"/>
    </w:p>
    <w:p w14:paraId="1700B158" w14:textId="0644F4E7" w:rsidR="00423B7B" w:rsidRDefault="00423B7B" w:rsidP="00423B7B">
      <w:r>
        <w:t xml:space="preserve">Il existe 3 façons de mettre en place une codification dans </w:t>
      </w:r>
      <w:r w:rsidR="00FA1204">
        <w:t>SparkWine</w:t>
      </w:r>
      <w:r>
        <w:t> :</w:t>
      </w:r>
    </w:p>
    <w:p w14:paraId="10A03CE3" w14:textId="77777777" w:rsidR="00423B7B" w:rsidRDefault="00423B7B" w:rsidP="00C26D01">
      <w:pPr>
        <w:pStyle w:val="Paragraphedeliste"/>
        <w:numPr>
          <w:ilvl w:val="0"/>
          <w:numId w:val="27"/>
        </w:numPr>
        <w:spacing w:after="160" w:line="259" w:lineRule="auto"/>
      </w:pPr>
      <w:r>
        <w:t>Codification manuelle saisie</w:t>
      </w:r>
    </w:p>
    <w:p w14:paraId="6E4C819E" w14:textId="77777777" w:rsidR="00423B7B" w:rsidRDefault="00423B7B" w:rsidP="00C26D01">
      <w:pPr>
        <w:pStyle w:val="Paragraphedeliste"/>
        <w:numPr>
          <w:ilvl w:val="0"/>
          <w:numId w:val="27"/>
        </w:numPr>
        <w:spacing w:after="160" w:line="259" w:lineRule="auto"/>
      </w:pPr>
      <w:r>
        <w:t>Codification numérique chrono : incrémentation numérique</w:t>
      </w:r>
    </w:p>
    <w:p w14:paraId="08156A3C" w14:textId="77777777" w:rsidR="00423B7B" w:rsidRDefault="00423B7B" w:rsidP="00C26D01">
      <w:pPr>
        <w:pStyle w:val="Paragraphedeliste"/>
        <w:numPr>
          <w:ilvl w:val="0"/>
          <w:numId w:val="27"/>
        </w:numPr>
        <w:spacing w:after="160" w:line="259" w:lineRule="auto"/>
      </w:pPr>
      <w:r>
        <w:t>Codification automatique avancée code et libellé (structurée et paramétrable)</w:t>
      </w:r>
    </w:p>
    <w:p w14:paraId="38993F90" w14:textId="3FE6E074" w:rsidR="00423B7B" w:rsidRDefault="00423B7B" w:rsidP="00423B7B">
      <w:r>
        <w:t xml:space="preserve">Ces règles </w:t>
      </w:r>
      <w:r w:rsidR="00FA1204">
        <w:t>sont</w:t>
      </w:r>
      <w:r>
        <w:t xml:space="preserve"> prédéfinies dans le paramétrage initial en accord avec l’étude de cadrage.</w:t>
      </w:r>
    </w:p>
    <w:p w14:paraId="69B97308" w14:textId="195BEC08" w:rsidR="00DF066F" w:rsidRDefault="00DF066F"/>
    <w:p w14:paraId="638A3A9F" w14:textId="77777777" w:rsidR="00DF066F" w:rsidRDefault="00DF066F" w:rsidP="00DF066F">
      <w:pPr>
        <w:pStyle w:val="Titre2"/>
      </w:pPr>
      <w:bookmarkStart w:id="5" w:name="_Toc75244834"/>
      <w:r>
        <w:lastRenderedPageBreak/>
        <w:t>Créer un article</w:t>
      </w:r>
      <w:bookmarkEnd w:id="5"/>
      <w:r>
        <w:t xml:space="preserve"> </w:t>
      </w:r>
    </w:p>
    <w:p w14:paraId="48F7BFC0" w14:textId="77777777" w:rsidR="00DF066F" w:rsidRDefault="00DF066F" w:rsidP="00DF066F">
      <w:r>
        <w:t>Lorsque vos référentiels sont préparés</w:t>
      </w:r>
      <w:r w:rsidRPr="005223A8">
        <w:rPr>
          <w:vertAlign w:val="superscript"/>
        </w:rPr>
        <w:footnoteReference w:id="2"/>
      </w:r>
      <w:r>
        <w:t xml:space="preserve"> (Appellations légales, Bases Vins, Familles de regroupement), vous pouvez commencer à créer vos articles.</w:t>
      </w:r>
    </w:p>
    <w:p w14:paraId="6384085B" w14:textId="486FD323" w:rsidR="00DF066F" w:rsidRDefault="00DF066F" w:rsidP="00FA1204">
      <w:pPr>
        <w:jc w:val="both"/>
      </w:pPr>
      <w:r>
        <w:t xml:space="preserve">L’article constitue le niveau final d’informations le plus fin. Il comprendra non seulement les informations contenues dans </w:t>
      </w:r>
      <w:r w:rsidR="000B4676">
        <w:t xml:space="preserve">l’appellation légale </w:t>
      </w:r>
      <w:r>
        <w:t xml:space="preserve">et la </w:t>
      </w:r>
      <w:r w:rsidR="000B4676">
        <w:t>base vin</w:t>
      </w:r>
      <w:r>
        <w:t xml:space="preserve"> </w:t>
      </w:r>
      <w:r w:rsidR="000B4676">
        <w:t>et</w:t>
      </w:r>
      <w:r>
        <w:t xml:space="preserve"> également des informations complémentaires telles que le millésime, la centilisation, la marque…</w:t>
      </w:r>
    </w:p>
    <w:p w14:paraId="5B418291" w14:textId="1442938F" w:rsidR="00DF066F" w:rsidRDefault="00DF066F" w:rsidP="00DF066F">
      <w:r>
        <w:t xml:space="preserve">Pour créer un article, rendez-vous dans la </w:t>
      </w:r>
      <w:r w:rsidRPr="002C7680">
        <w:rPr>
          <w:noProof/>
        </w:rPr>
        <w:drawing>
          <wp:inline distT="0" distB="0" distL="0" distR="0" wp14:anchorId="7F22CA07" wp14:editId="74AD5857">
            <wp:extent cx="694707" cy="11718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027" cy="121957"/>
                    </a:xfrm>
                    <a:prstGeom prst="rect">
                      <a:avLst/>
                    </a:prstGeom>
                  </pic:spPr>
                </pic:pic>
              </a:graphicData>
            </a:graphic>
          </wp:inline>
        </w:drawing>
      </w:r>
      <w:r>
        <w:t xml:space="preserve"> et passez en</w:t>
      </w:r>
      <w:r w:rsidRPr="002C7680">
        <w:t xml:space="preserve"> </w:t>
      </w:r>
      <w:r>
        <w:t>mode ajout (</w:t>
      </w:r>
      <w:r w:rsidRPr="0099400A">
        <w:rPr>
          <w:i/>
        </w:rPr>
        <w:t>Ctrl</w:t>
      </w:r>
      <w:r w:rsidRPr="0099400A">
        <w:t xml:space="preserve"> </w:t>
      </w:r>
      <w:r w:rsidR="0099400A">
        <w:t>+</w:t>
      </w:r>
      <w:r w:rsidRPr="0099400A">
        <w:t xml:space="preserve"> </w:t>
      </w:r>
      <w:r w:rsidRPr="0099400A">
        <w:rPr>
          <w:i/>
        </w:rPr>
        <w:t>A</w:t>
      </w:r>
      <w:r>
        <w:t xml:space="preserve"> ou </w:t>
      </w:r>
      <w:r w:rsidRPr="0068574B">
        <w:rPr>
          <w:noProof/>
        </w:rPr>
        <w:drawing>
          <wp:inline distT="0" distB="0" distL="0" distR="0" wp14:anchorId="3922EDBA" wp14:editId="0C06D69C">
            <wp:extent cx="123842" cy="133369"/>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842" cy="133369"/>
                    </a:xfrm>
                    <a:prstGeom prst="rect">
                      <a:avLst/>
                    </a:prstGeom>
                  </pic:spPr>
                </pic:pic>
              </a:graphicData>
            </a:graphic>
          </wp:inline>
        </w:drawing>
      </w:r>
      <w:r>
        <w:t>).</w:t>
      </w:r>
    </w:p>
    <w:p w14:paraId="7B3AEA03" w14:textId="0F891703" w:rsidR="00DF066F" w:rsidRDefault="00DF066F" w:rsidP="008F5AB4">
      <w:pPr>
        <w:jc w:val="both"/>
      </w:pPr>
      <w:r>
        <w:t xml:space="preserve">Les champs colorés en </w:t>
      </w:r>
      <w:r w:rsidRPr="00E74866">
        <w:rPr>
          <w:shd w:val="clear" w:color="auto" w:fill="E86B6B"/>
        </w:rPr>
        <w:t>rouge</w:t>
      </w:r>
      <w:r>
        <w:t xml:space="preserve"> représentent les champs obligatoires (vous ne pouvez pas valider tant que ces champs ne sont pas renseignés), et en </w:t>
      </w:r>
      <w:r w:rsidRPr="00E74866">
        <w:rPr>
          <w:shd w:val="clear" w:color="auto" w:fill="EBBB58"/>
        </w:rPr>
        <w:t>orange</w:t>
      </w:r>
      <w:r>
        <w:t xml:space="preserve">, les champs importants mais non obligatoires. Les champs </w:t>
      </w:r>
      <w:r w:rsidRPr="00770516">
        <w:rPr>
          <w:highlight w:val="green"/>
        </w:rPr>
        <w:t>verts</w:t>
      </w:r>
      <w:r>
        <w:t xml:space="preserve"> sont les champs obligatoires déjà renseignés</w:t>
      </w:r>
      <w:r w:rsidR="007825F8">
        <w:t xml:space="preserve">. </w:t>
      </w:r>
      <w:r>
        <w:t xml:space="preserve">Les champs </w:t>
      </w:r>
      <w:r w:rsidRPr="00044AFA">
        <w:rPr>
          <w:shd w:val="clear" w:color="auto" w:fill="E4E4E4"/>
        </w:rPr>
        <w:t>grisés</w:t>
      </w:r>
      <w:r>
        <w:t xml:space="preserve"> ne peuvent pas être remplis ici (ce sont des champs qui sont remplis automatiquement).</w:t>
      </w:r>
    </w:p>
    <w:p w14:paraId="1E30602A" w14:textId="77777777" w:rsidR="00DF066F" w:rsidRDefault="00DF066F" w:rsidP="00DF066F">
      <w:r>
        <w:t>En renseignant certains champs, les champs obligatoires évoluent. Par exemple, en appliquant la nature article « VIN », le champ Base Vin passe en obligatoire (onglet Vin et alcool).</w:t>
      </w:r>
    </w:p>
    <w:p w14:paraId="40E5F477" w14:textId="77777777" w:rsidR="00DF066F" w:rsidRDefault="00DF066F" w:rsidP="00DF066F">
      <w:r>
        <w:t>La fiche article vous permet de gérer tous vos articles au même endroit :</w:t>
      </w:r>
    </w:p>
    <w:p w14:paraId="50E03E77" w14:textId="3DDD4063" w:rsidR="00DF066F" w:rsidRDefault="00DF066F" w:rsidP="007F2D6F">
      <w:pPr>
        <w:pStyle w:val="Paragraphedeliste"/>
        <w:numPr>
          <w:ilvl w:val="0"/>
          <w:numId w:val="27"/>
        </w:numPr>
        <w:spacing w:after="160" w:line="259" w:lineRule="auto"/>
      </w:pPr>
      <w:r>
        <w:t xml:space="preserve">Les produits </w:t>
      </w:r>
      <w:proofErr w:type="spellStart"/>
      <w:r>
        <w:t>viti</w:t>
      </w:r>
      <w:proofErr w:type="spellEnd"/>
      <w:r>
        <w:t>/vinicoles quel que soit leur stade (vrac, tiré-bouché, fini)</w:t>
      </w:r>
    </w:p>
    <w:p w14:paraId="45C92EC7" w14:textId="77777777" w:rsidR="00DF066F" w:rsidRDefault="00DF066F" w:rsidP="007F2D6F">
      <w:pPr>
        <w:pStyle w:val="Paragraphedeliste"/>
        <w:numPr>
          <w:ilvl w:val="0"/>
          <w:numId w:val="27"/>
        </w:numPr>
        <w:spacing w:after="160" w:line="259" w:lineRule="auto"/>
      </w:pPr>
      <w:r>
        <w:t>Les matières sèches (capsules, bouchons, étiquettes, bouteilles, etc.)</w:t>
      </w:r>
    </w:p>
    <w:p w14:paraId="52145013" w14:textId="77777777" w:rsidR="00DF066F" w:rsidRDefault="00DF066F" w:rsidP="007F2D6F">
      <w:pPr>
        <w:pStyle w:val="Paragraphedeliste"/>
        <w:numPr>
          <w:ilvl w:val="0"/>
          <w:numId w:val="27"/>
        </w:numPr>
        <w:spacing w:after="160" w:line="259" w:lineRule="auto"/>
      </w:pPr>
      <w:r>
        <w:t>Les articles de prestations et autres refacturations</w:t>
      </w:r>
    </w:p>
    <w:p w14:paraId="7050C330" w14:textId="77777777" w:rsidR="00DF066F" w:rsidRDefault="00DF066F" w:rsidP="007F2D6F">
      <w:pPr>
        <w:pStyle w:val="Paragraphedeliste"/>
        <w:numPr>
          <w:ilvl w:val="0"/>
          <w:numId w:val="27"/>
        </w:numPr>
        <w:spacing w:after="160" w:line="259" w:lineRule="auto"/>
      </w:pPr>
      <w:r>
        <w:t>Les articles nécessaires à certains paramétrages (par exemple, les gammes communes de production)</w:t>
      </w:r>
    </w:p>
    <w:p w14:paraId="655D03EB" w14:textId="5B97EBFF" w:rsidR="00DF066F" w:rsidRDefault="00DF066F" w:rsidP="00DF066F">
      <w:r>
        <w:t>En fonction du type d’article créé, vous avez à votre disposition l’ensemble des champs pour le caractériser.</w:t>
      </w:r>
    </w:p>
    <w:p w14:paraId="3C6C3566" w14:textId="30F97394" w:rsidR="00DF066F" w:rsidRDefault="00DF066F" w:rsidP="00DF066F">
      <w:r>
        <w:t>Attention, faites bien le tour de tous les onglets de la fiche article à votre disposition avant de valider pour vous assurer de ne pas oublier d’informations.</w:t>
      </w:r>
      <w:r w:rsidRPr="00044AFA">
        <w:t xml:space="preserve"> </w:t>
      </w:r>
    </w:p>
    <w:p w14:paraId="1E495A88" w14:textId="2428DA4F" w:rsidR="00DF066F" w:rsidRDefault="00C565EF" w:rsidP="00DF066F">
      <w:r w:rsidRPr="00C565EF">
        <w:rPr>
          <w:b/>
          <w:bCs/>
          <w:u w:val="single"/>
        </w:rPr>
        <w:t>Création automatique du code :</w:t>
      </w:r>
      <w:r>
        <w:t xml:space="preserve"> </w:t>
      </w:r>
      <w:r w:rsidR="00DF066F">
        <w:t>Si vous êtes en création automatique</w:t>
      </w:r>
      <w:r>
        <w:t xml:space="preserve">, </w:t>
      </w:r>
      <w:r w:rsidR="00DF066F">
        <w:t>il faudra renseign</w:t>
      </w:r>
      <w:r w:rsidR="002F2C8F">
        <w:t>er</w:t>
      </w:r>
      <w:r w:rsidR="00DF066F">
        <w:t xml:space="preserve"> les champs qui constitue la codification : Base Vin, Millésime, </w:t>
      </w:r>
      <w:r>
        <w:t>Format de bouteille</w:t>
      </w:r>
      <w:r w:rsidR="00C13B58">
        <w:t>, etc.</w:t>
      </w:r>
    </w:p>
    <w:p w14:paraId="4381BF07" w14:textId="14117ECE" w:rsidR="005C16FA" w:rsidRDefault="005C16FA">
      <w:r>
        <w:br w:type="page"/>
      </w:r>
    </w:p>
    <w:p w14:paraId="7E3A5B9B" w14:textId="77777777" w:rsidR="008F75D9" w:rsidRDefault="008F75D9"/>
    <w:p w14:paraId="0A3E9943" w14:textId="3C9CE498" w:rsidR="008F75D9" w:rsidRDefault="00C36BB4" w:rsidP="0068168D">
      <w:pPr>
        <w:pStyle w:val="Titre1"/>
      </w:pPr>
      <w:bookmarkStart w:id="6" w:name="_Toc75244835"/>
      <w:r>
        <w:t>Copie d’article</w:t>
      </w:r>
      <w:bookmarkEnd w:id="6"/>
    </w:p>
    <w:p w14:paraId="5AE9E91C" w14:textId="395C1B66" w:rsidR="00EC226F" w:rsidRDefault="00EC226F" w:rsidP="00D252F2">
      <w:pPr>
        <w:jc w:val="both"/>
      </w:pPr>
      <w:r>
        <w:t xml:space="preserve">Comme vu précédemment la copie sera </w:t>
      </w:r>
      <w:r w:rsidR="006D4883">
        <w:t>la principale fonction permettant de créer des articles, surtout si la codification automatique a été activée.</w:t>
      </w:r>
    </w:p>
    <w:p w14:paraId="3A673B4F" w14:textId="2F59B135" w:rsidR="008F75D9" w:rsidRDefault="008F75D9" w:rsidP="00606C14">
      <w:pPr>
        <w:pStyle w:val="Titre2"/>
      </w:pPr>
      <w:bookmarkStart w:id="7" w:name="_Toc75244836"/>
      <w:r>
        <w:t>Copie simplifiée</w:t>
      </w:r>
      <w:r w:rsidR="0057156C">
        <w:t xml:space="preserve"> (ancienne version)</w:t>
      </w:r>
      <w:bookmarkEnd w:id="7"/>
    </w:p>
    <w:p w14:paraId="303DEC31" w14:textId="2DABA0B7" w:rsidR="008F75D9" w:rsidRDefault="0057156C" w:rsidP="008F75D9">
      <w:r>
        <w:t>Si vous utilisez</w:t>
      </w:r>
      <w:r w:rsidR="008F75D9">
        <w:t xml:space="preserve"> la </w:t>
      </w:r>
      <w:r w:rsidR="008F75D9" w:rsidRPr="00BB47C0">
        <w:rPr>
          <w:b/>
        </w:rPr>
        <w:t>copie « simplifiée » (ancienne version)</w:t>
      </w:r>
      <w:r w:rsidR="008F75D9">
        <w:t xml:space="preserve">, </w:t>
      </w:r>
      <w:r w:rsidR="00006F32">
        <w:t xml:space="preserve">la fenêtre suivante apparaît lorsque vous cliquez sur le bouton </w:t>
      </w:r>
      <w:r w:rsidR="00006F32" w:rsidRPr="003179B0">
        <w:rPr>
          <w:noProof/>
        </w:rPr>
        <w:drawing>
          <wp:inline distT="0" distB="0" distL="0" distR="0" wp14:anchorId="622DB857" wp14:editId="0F05C6B0">
            <wp:extent cx="683812" cy="186494"/>
            <wp:effectExtent l="0" t="0" r="2540" b="444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3990" cy="191997"/>
                    </a:xfrm>
                    <a:prstGeom prst="rect">
                      <a:avLst/>
                    </a:prstGeom>
                  </pic:spPr>
                </pic:pic>
              </a:graphicData>
            </a:graphic>
          </wp:inline>
        </w:drawing>
      </w:r>
      <w:r w:rsidR="008F75D9">
        <w:t xml:space="preserve"> dans le programme de la fiche article</w:t>
      </w:r>
      <w:r w:rsidR="00006F32">
        <w:t>.</w:t>
      </w:r>
    </w:p>
    <w:p w14:paraId="529AD536" w14:textId="0A5EDB78" w:rsidR="008F75D9" w:rsidRDefault="008F75D9" w:rsidP="008F75D9">
      <w:pPr>
        <w:jc w:val="center"/>
      </w:pPr>
      <w:r w:rsidRPr="003179B0">
        <w:rPr>
          <w:noProof/>
        </w:rPr>
        <w:drawing>
          <wp:inline distT="0" distB="0" distL="0" distR="0" wp14:anchorId="0DB3F67A" wp14:editId="4C035AD8">
            <wp:extent cx="3550257" cy="1809567"/>
            <wp:effectExtent l="0" t="0" r="0" b="635"/>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7402" cy="1828500"/>
                    </a:xfrm>
                    <a:prstGeom prst="rect">
                      <a:avLst/>
                    </a:prstGeom>
                  </pic:spPr>
                </pic:pic>
              </a:graphicData>
            </a:graphic>
          </wp:inline>
        </w:drawing>
      </w:r>
    </w:p>
    <w:p w14:paraId="269C5E49" w14:textId="77B04E28" w:rsidR="008F75D9" w:rsidRDefault="00080CC3" w:rsidP="00606C14">
      <w:pPr>
        <w:pStyle w:val="Titre2"/>
      </w:pPr>
      <w:bookmarkStart w:id="8" w:name="_Toc75244837"/>
      <w:r w:rsidRPr="00BB47C0">
        <w:rPr>
          <w:noProof/>
        </w:rPr>
        <w:drawing>
          <wp:anchor distT="0" distB="0" distL="114300" distR="114300" simplePos="0" relativeHeight="251658286" behindDoc="0" locked="0" layoutInCell="1" allowOverlap="1" wp14:anchorId="27654B05" wp14:editId="506A8B25">
            <wp:simplePos x="0" y="0"/>
            <wp:positionH relativeFrom="column">
              <wp:posOffset>2954655</wp:posOffset>
            </wp:positionH>
            <wp:positionV relativeFrom="paragraph">
              <wp:posOffset>6016</wp:posOffset>
            </wp:positionV>
            <wp:extent cx="2966974" cy="3318164"/>
            <wp:effectExtent l="0" t="0" r="5080" b="0"/>
            <wp:wrapSquare wrapText="bothSides"/>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66974" cy="3318164"/>
                    </a:xfrm>
                    <a:prstGeom prst="rect">
                      <a:avLst/>
                    </a:prstGeom>
                  </pic:spPr>
                </pic:pic>
              </a:graphicData>
            </a:graphic>
            <wp14:sizeRelH relativeFrom="page">
              <wp14:pctWidth>0</wp14:pctWidth>
            </wp14:sizeRelH>
            <wp14:sizeRelV relativeFrom="page">
              <wp14:pctHeight>0</wp14:pctHeight>
            </wp14:sizeRelV>
          </wp:anchor>
        </w:drawing>
      </w:r>
      <w:r w:rsidR="008F75D9">
        <w:t xml:space="preserve">Copie </w:t>
      </w:r>
      <w:r w:rsidR="008F75D9" w:rsidRPr="00D50D89">
        <w:t>avancée</w:t>
      </w:r>
      <w:bookmarkEnd w:id="8"/>
    </w:p>
    <w:p w14:paraId="57D9DDB3" w14:textId="21774E69" w:rsidR="008F75D9" w:rsidRDefault="00056643" w:rsidP="008F75D9">
      <w:r w:rsidRPr="0082479E">
        <w:rPr>
          <w:noProof/>
        </w:rPr>
        <mc:AlternateContent>
          <mc:Choice Requires="wps">
            <w:drawing>
              <wp:anchor distT="0" distB="0" distL="114300" distR="114300" simplePos="0" relativeHeight="251658287" behindDoc="0" locked="0" layoutInCell="1" allowOverlap="1" wp14:anchorId="6FE16062" wp14:editId="3A1B5799">
                <wp:simplePos x="0" y="0"/>
                <wp:positionH relativeFrom="column">
                  <wp:posOffset>1855971</wp:posOffset>
                </wp:positionH>
                <wp:positionV relativeFrom="paragraph">
                  <wp:posOffset>353494</wp:posOffset>
                </wp:positionV>
                <wp:extent cx="985620" cy="914400"/>
                <wp:effectExtent l="0" t="0" r="5080" b="12065"/>
                <wp:wrapNone/>
                <wp:docPr id="37" name="Zone de texte 37"/>
                <wp:cNvGraphicFramePr/>
                <a:graphic xmlns:a="http://schemas.openxmlformats.org/drawingml/2006/main">
                  <a:graphicData uri="http://schemas.microsoft.com/office/word/2010/wordprocessingShape">
                    <wps:wsp>
                      <wps:cNvSpPr txBox="1"/>
                      <wps:spPr>
                        <a:xfrm>
                          <a:off x="0" y="0"/>
                          <a:ext cx="98562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7A429EC" w14:textId="7033D32A" w:rsidR="0082479E" w:rsidRPr="0068574B" w:rsidRDefault="00056643" w:rsidP="0082479E">
                            <w:pPr>
                              <w:spacing w:after="40" w:line="240" w:lineRule="auto"/>
                              <w:rPr>
                                <w:color w:val="24345B" w:themeColor="accent1" w:themeShade="80"/>
                                <w:sz w:val="16"/>
                              </w:rPr>
                            </w:pPr>
                            <w:r>
                              <w:rPr>
                                <w:color w:val="24345B" w:themeColor="accent1" w:themeShade="80"/>
                                <w:sz w:val="16"/>
                              </w:rPr>
                              <w:t>Article de départ (celui que vous copiez).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E16062" id="_x0000_t202" coordsize="21600,21600" o:spt="202" path="m,l,21600r21600,l21600,xe">
                <v:stroke joinstyle="miter"/>
                <v:path gradientshapeok="t" o:connecttype="rect"/>
              </v:shapetype>
              <v:shape id="Zone de texte 37" o:spid="_x0000_s1027" type="#_x0000_t202" style="position:absolute;margin-left:146.15pt;margin-top:27.85pt;width:77.6pt;height:1in;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" filled="f" stroked="f">
                <v:textbox style="mso-fit-shape-to-text:t" inset="0,0,0,0">
                  <w:txbxContent>
                    <w:p w14:paraId="37A429EC" w14:textId="7033D32A" w:rsidR="0082479E" w:rsidRPr="0068574B" w:rsidRDefault="00056643" w:rsidP="0082479E">
                      <w:pPr>
                        <w:spacing w:after="40" w:line="240" w:lineRule="auto"/>
                        <w:rPr>
                          <w:color w:val="24345B" w:themeColor="accent1" w:themeShade="80"/>
                          <w:sz w:val="16"/>
                        </w:rPr>
                      </w:pPr>
                      <w:r>
                        <w:rPr>
                          <w:color w:val="24345B" w:themeColor="accent1" w:themeShade="80"/>
                          <w:sz w:val="16"/>
                        </w:rPr>
                        <w:t>Article de départ (celui que vous copiez).</w:t>
                      </w:r>
                    </w:p>
                  </w:txbxContent>
                </v:textbox>
              </v:shape>
            </w:pict>
          </mc:Fallback>
        </mc:AlternateContent>
      </w:r>
      <w:r w:rsidRPr="0082479E">
        <w:rPr>
          <w:noProof/>
        </w:rPr>
        <mc:AlternateContent>
          <mc:Choice Requires="wps">
            <w:drawing>
              <wp:anchor distT="0" distB="0" distL="114300" distR="114300" simplePos="0" relativeHeight="251658288" behindDoc="0" locked="0" layoutInCell="1" allowOverlap="1" wp14:anchorId="69BB5E2B" wp14:editId="31B91B75">
                <wp:simplePos x="0" y="0"/>
                <wp:positionH relativeFrom="column">
                  <wp:posOffset>2842026</wp:posOffset>
                </wp:positionH>
                <wp:positionV relativeFrom="paragraph">
                  <wp:posOffset>307908</wp:posOffset>
                </wp:positionV>
                <wp:extent cx="206542" cy="124326"/>
                <wp:effectExtent l="0" t="38100" r="60325" b="28575"/>
                <wp:wrapNone/>
                <wp:docPr id="38" name="Connecteur droit avec flèche 38"/>
                <wp:cNvGraphicFramePr/>
                <a:graphic xmlns:a="http://schemas.openxmlformats.org/drawingml/2006/main">
                  <a:graphicData uri="http://schemas.microsoft.com/office/word/2010/wordprocessingShape">
                    <wps:wsp>
                      <wps:cNvCnPr/>
                      <wps:spPr>
                        <a:xfrm flipV="1">
                          <a:off x="0" y="0"/>
                          <a:ext cx="206542" cy="12432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784BD25" id="_x0000_t32" coordsize="21600,21600" o:spt="32" o:oned="t" path="m,l21600,21600e" filled="f">
                <v:path arrowok="t" fillok="f" o:connecttype="none"/>
                <o:lock v:ext="edit" shapetype="t"/>
              </v:shapetype>
              <v:shape id="Connecteur droit avec flèche 38" o:spid="_x0000_s1026" type="#_x0000_t32" style="position:absolute;margin-left:223.8pt;margin-top:24.25pt;width:16.25pt;height:9.8pt;flip: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" strokecolor="#24345a [1604]">
                <v:stroke endarrow="open" joinstyle="miter"/>
              </v:shape>
            </w:pict>
          </mc:Fallback>
        </mc:AlternateContent>
      </w:r>
      <w:r w:rsidR="007C0DEA">
        <w:t xml:space="preserve">Si vous utilisez </w:t>
      </w:r>
      <w:r w:rsidR="008F75D9">
        <w:t xml:space="preserve">la </w:t>
      </w:r>
      <w:r w:rsidR="008F75D9" w:rsidRPr="00BB47C0">
        <w:rPr>
          <w:b/>
        </w:rPr>
        <w:t>copie « </w:t>
      </w:r>
      <w:r w:rsidR="008F75D9">
        <w:rPr>
          <w:b/>
        </w:rPr>
        <w:t>avancée</w:t>
      </w:r>
      <w:r w:rsidR="008F75D9" w:rsidRPr="00BB47C0">
        <w:rPr>
          <w:b/>
        </w:rPr>
        <w:t> » (</w:t>
      </w:r>
      <w:r w:rsidR="008F75D9">
        <w:rPr>
          <w:b/>
        </w:rPr>
        <w:t>nouvelle</w:t>
      </w:r>
      <w:r w:rsidR="008F75D9" w:rsidRPr="00BB47C0">
        <w:rPr>
          <w:b/>
        </w:rPr>
        <w:t xml:space="preserve"> version)</w:t>
      </w:r>
      <w:r w:rsidR="008F75D9">
        <w:t xml:space="preserve">, </w:t>
      </w:r>
      <w:r w:rsidR="007C0DEA">
        <w:t>c’est la fenêtre suivante</w:t>
      </w:r>
      <w:r w:rsidR="008F75D9">
        <w:t xml:space="preserve"> </w:t>
      </w:r>
      <w:r w:rsidR="007C0DEA">
        <w:t xml:space="preserve">qui </w:t>
      </w:r>
      <w:r w:rsidR="008F75D9">
        <w:t xml:space="preserve">apparaît en cliquant sur </w:t>
      </w:r>
      <w:r w:rsidR="008F75D9" w:rsidRPr="003179B0">
        <w:rPr>
          <w:noProof/>
        </w:rPr>
        <w:drawing>
          <wp:inline distT="0" distB="0" distL="0" distR="0" wp14:anchorId="31B5BF6D" wp14:editId="247D796A">
            <wp:extent cx="683812" cy="186494"/>
            <wp:effectExtent l="0" t="0" r="2540" b="4445"/>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3990" cy="191997"/>
                    </a:xfrm>
                    <a:prstGeom prst="rect">
                      <a:avLst/>
                    </a:prstGeom>
                  </pic:spPr>
                </pic:pic>
              </a:graphicData>
            </a:graphic>
          </wp:inline>
        </w:drawing>
      </w:r>
      <w:r w:rsidR="008F75D9">
        <w:t xml:space="preserve"> : </w:t>
      </w:r>
    </w:p>
    <w:p w14:paraId="5C1B0B4B" w14:textId="3F7E2D46" w:rsidR="008F75D9" w:rsidRDefault="00F03822" w:rsidP="008F75D9">
      <w:pPr>
        <w:jc w:val="center"/>
      </w:pPr>
      <w:r w:rsidRPr="0082479E">
        <w:rPr>
          <w:noProof/>
        </w:rPr>
        <mc:AlternateContent>
          <mc:Choice Requires="wps">
            <w:drawing>
              <wp:anchor distT="0" distB="0" distL="114300" distR="114300" simplePos="0" relativeHeight="251658290" behindDoc="0" locked="0" layoutInCell="1" allowOverlap="1" wp14:anchorId="50C0735D" wp14:editId="47A87488">
                <wp:simplePos x="0" y="0"/>
                <wp:positionH relativeFrom="column">
                  <wp:posOffset>2667568</wp:posOffset>
                </wp:positionH>
                <wp:positionV relativeFrom="paragraph">
                  <wp:posOffset>69147</wp:posOffset>
                </wp:positionV>
                <wp:extent cx="380833" cy="167941"/>
                <wp:effectExtent l="0" t="38100" r="57785" b="22860"/>
                <wp:wrapNone/>
                <wp:docPr id="156" name="Connecteur droit avec flèche 156"/>
                <wp:cNvGraphicFramePr/>
                <a:graphic xmlns:a="http://schemas.openxmlformats.org/drawingml/2006/main">
                  <a:graphicData uri="http://schemas.microsoft.com/office/word/2010/wordprocessingShape">
                    <wps:wsp>
                      <wps:cNvCnPr/>
                      <wps:spPr>
                        <a:xfrm flipV="1">
                          <a:off x="0" y="0"/>
                          <a:ext cx="380833" cy="167941"/>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06B06E" id="Connecteur droit avec flèche 156" o:spid="_x0000_s1026" type="#_x0000_t32" style="position:absolute;margin-left:210.05pt;margin-top:5.45pt;width:30pt;height:13.2pt;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" strokecolor="#24345a [1604]">
                <v:stroke endarrow="open" joinstyle="miter"/>
              </v:shape>
            </w:pict>
          </mc:Fallback>
        </mc:AlternateContent>
      </w:r>
      <w:r w:rsidRPr="0082479E">
        <w:rPr>
          <w:noProof/>
        </w:rPr>
        <mc:AlternateContent>
          <mc:Choice Requires="wps">
            <w:drawing>
              <wp:anchor distT="0" distB="0" distL="114300" distR="114300" simplePos="0" relativeHeight="251658289" behindDoc="0" locked="0" layoutInCell="1" allowOverlap="1" wp14:anchorId="4734DF32" wp14:editId="0F904E0E">
                <wp:simplePos x="0" y="0"/>
                <wp:positionH relativeFrom="column">
                  <wp:posOffset>1061052</wp:posOffset>
                </wp:positionH>
                <wp:positionV relativeFrom="paragraph">
                  <wp:posOffset>81112</wp:posOffset>
                </wp:positionV>
                <wp:extent cx="1623193" cy="914400"/>
                <wp:effectExtent l="0" t="0" r="15240" b="2540"/>
                <wp:wrapNone/>
                <wp:docPr id="39" name="Zone de texte 39"/>
                <wp:cNvGraphicFramePr/>
                <a:graphic xmlns:a="http://schemas.openxmlformats.org/drawingml/2006/main">
                  <a:graphicData uri="http://schemas.microsoft.com/office/word/2010/wordprocessingShape">
                    <wps:wsp>
                      <wps:cNvSpPr txBox="1"/>
                      <wps:spPr>
                        <a:xfrm>
                          <a:off x="0" y="0"/>
                          <a:ext cx="162319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29C8B2C" w14:textId="3A33514D" w:rsidR="00056643" w:rsidRPr="0068574B" w:rsidRDefault="00056643" w:rsidP="00056643">
                            <w:pPr>
                              <w:spacing w:after="40" w:line="240" w:lineRule="auto"/>
                              <w:rPr>
                                <w:color w:val="24345B" w:themeColor="accent1" w:themeShade="80"/>
                                <w:sz w:val="16"/>
                              </w:rPr>
                            </w:pPr>
                            <w:r>
                              <w:rPr>
                                <w:color w:val="24345B" w:themeColor="accent1" w:themeShade="80"/>
                                <w:sz w:val="16"/>
                              </w:rPr>
                              <w:t>Nouvel article (si le code et/ou le libellé sont automatiques, vous n’avez pas besoin de remplir ces</w:t>
                            </w:r>
                            <w:r w:rsidR="00F03822">
                              <w:rPr>
                                <w:color w:val="24345B" w:themeColor="accent1" w:themeShade="80"/>
                                <w:sz w:val="16"/>
                              </w:rPr>
                              <w:t xml:space="preserve"> champs).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34DF32" id="Zone de texte 39" o:spid="_x0000_s1028" type="#_x0000_t202" style="position:absolute;left:0;text-align:left;margin-left:83.55pt;margin-top:6.4pt;width:127.8pt;height:1in;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" filled="f" stroked="f">
                <v:textbox style="mso-fit-shape-to-text:t" inset="0,0,0,0">
                  <w:txbxContent>
                    <w:p w14:paraId="229C8B2C" w14:textId="3A33514D" w:rsidR="00056643" w:rsidRPr="0068574B" w:rsidRDefault="00056643" w:rsidP="00056643">
                      <w:pPr>
                        <w:spacing w:after="40" w:line="240" w:lineRule="auto"/>
                        <w:rPr>
                          <w:color w:val="24345B" w:themeColor="accent1" w:themeShade="80"/>
                          <w:sz w:val="16"/>
                        </w:rPr>
                      </w:pPr>
                      <w:r>
                        <w:rPr>
                          <w:color w:val="24345B" w:themeColor="accent1" w:themeShade="80"/>
                          <w:sz w:val="16"/>
                        </w:rPr>
                        <w:t>Nouvel article (si le code et/ou le libellé sont automatiques, vous n’avez pas besoin de remplir ces</w:t>
                      </w:r>
                      <w:r w:rsidR="00F03822">
                        <w:rPr>
                          <w:color w:val="24345B" w:themeColor="accent1" w:themeShade="80"/>
                          <w:sz w:val="16"/>
                        </w:rPr>
                        <w:t xml:space="preserve"> champs).</w:t>
                      </w:r>
                    </w:p>
                  </w:txbxContent>
                </v:textbox>
              </v:shape>
            </w:pict>
          </mc:Fallback>
        </mc:AlternateContent>
      </w:r>
    </w:p>
    <w:p w14:paraId="148D3256" w14:textId="462DB470" w:rsidR="008F75D9" w:rsidRDefault="00654563" w:rsidP="008F75D9">
      <w:r>
        <w:rPr>
          <w:noProof/>
        </w:rPr>
        <mc:AlternateContent>
          <mc:Choice Requires="wps">
            <w:drawing>
              <wp:anchor distT="0" distB="0" distL="114300" distR="114300" simplePos="0" relativeHeight="251658292" behindDoc="0" locked="0" layoutInCell="1" allowOverlap="1" wp14:anchorId="639750F3" wp14:editId="14B4F108">
                <wp:simplePos x="0" y="0"/>
                <wp:positionH relativeFrom="margin">
                  <wp:align>center</wp:align>
                </wp:positionH>
                <wp:positionV relativeFrom="paragraph">
                  <wp:posOffset>5949</wp:posOffset>
                </wp:positionV>
                <wp:extent cx="122555" cy="2032000"/>
                <wp:effectExtent l="38100" t="0" r="10795" b="25400"/>
                <wp:wrapNone/>
                <wp:docPr id="183" name="Accolade ouvrante 183"/>
                <wp:cNvGraphicFramePr/>
                <a:graphic xmlns:a="http://schemas.openxmlformats.org/drawingml/2006/main">
                  <a:graphicData uri="http://schemas.microsoft.com/office/word/2010/wordprocessingShape">
                    <wps:wsp>
                      <wps:cNvSpPr/>
                      <wps:spPr>
                        <a:xfrm>
                          <a:off x="0" y="0"/>
                          <a:ext cx="122555" cy="2032000"/>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5392B8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83" o:spid="_x0000_s1026" type="#_x0000_t87" style="position:absolute;margin-left:0;margin-top:.45pt;width:9.65pt;height:160pt;z-index:25235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" adj="653" strokecolor="#24345a [1604]">
                <v:stroke joinstyle="miter"/>
                <w10:wrap anchorx="margin"/>
              </v:shape>
            </w:pict>
          </mc:Fallback>
        </mc:AlternateContent>
      </w:r>
      <w:r w:rsidR="00D84CFC" w:rsidRPr="0082479E">
        <w:rPr>
          <w:noProof/>
        </w:rPr>
        <mc:AlternateContent>
          <mc:Choice Requires="wps">
            <w:drawing>
              <wp:anchor distT="0" distB="0" distL="114300" distR="114300" simplePos="0" relativeHeight="251658294" behindDoc="0" locked="0" layoutInCell="1" allowOverlap="1" wp14:anchorId="1752C53F" wp14:editId="619F9267">
                <wp:simplePos x="0" y="0"/>
                <wp:positionH relativeFrom="column">
                  <wp:posOffset>5378450</wp:posOffset>
                </wp:positionH>
                <wp:positionV relativeFrom="paragraph">
                  <wp:posOffset>215265</wp:posOffset>
                </wp:positionV>
                <wp:extent cx="45719" cy="208280"/>
                <wp:effectExtent l="76200" t="38100" r="69215" b="20320"/>
                <wp:wrapNone/>
                <wp:docPr id="186" name="Connecteur droit avec flèche 186"/>
                <wp:cNvGraphicFramePr/>
                <a:graphic xmlns:a="http://schemas.openxmlformats.org/drawingml/2006/main">
                  <a:graphicData uri="http://schemas.microsoft.com/office/word/2010/wordprocessingShape">
                    <wps:wsp>
                      <wps:cNvCnPr/>
                      <wps:spPr>
                        <a:xfrm flipH="1" flipV="1">
                          <a:off x="0" y="0"/>
                          <a:ext cx="45719" cy="20828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0E34DA" id="Connecteur droit avec flèche 186" o:spid="_x0000_s1026" type="#_x0000_t32" style="position:absolute;margin-left:423.5pt;margin-top:16.95pt;width:3.6pt;height:16.4pt;flip:x y;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" strokecolor="#24345a [1604]">
                <v:stroke endarrow="open" joinstyle="miter"/>
              </v:shape>
            </w:pict>
          </mc:Fallback>
        </mc:AlternateContent>
      </w:r>
    </w:p>
    <w:p w14:paraId="17642D28" w14:textId="5CE0EEDB" w:rsidR="00E565C7" w:rsidRDefault="00D84CFC" w:rsidP="00423B7B">
      <w:r w:rsidRPr="0082479E">
        <w:rPr>
          <w:noProof/>
        </w:rPr>
        <mc:AlternateContent>
          <mc:Choice Requires="wps">
            <w:drawing>
              <wp:anchor distT="0" distB="0" distL="114300" distR="114300" simplePos="0" relativeHeight="251658293" behindDoc="0" locked="0" layoutInCell="1" allowOverlap="1" wp14:anchorId="398ECB1F" wp14:editId="5DD902D3">
                <wp:simplePos x="0" y="0"/>
                <wp:positionH relativeFrom="margin">
                  <wp:align>right</wp:align>
                </wp:positionH>
                <wp:positionV relativeFrom="paragraph">
                  <wp:posOffset>176530</wp:posOffset>
                </wp:positionV>
                <wp:extent cx="571500" cy="914400"/>
                <wp:effectExtent l="0" t="0" r="0" b="12065"/>
                <wp:wrapNone/>
                <wp:docPr id="184" name="Zone de texte 184"/>
                <wp:cNvGraphicFramePr/>
                <a:graphic xmlns:a="http://schemas.openxmlformats.org/drawingml/2006/main">
                  <a:graphicData uri="http://schemas.microsoft.com/office/word/2010/wordprocessingShape">
                    <wps:wsp>
                      <wps:cNvSpPr txBox="1"/>
                      <wps:spPr>
                        <a:xfrm>
                          <a:off x="0" y="0"/>
                          <a:ext cx="5715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9087196" w14:textId="33258D9C" w:rsidR="00D84CFC" w:rsidRPr="0068574B" w:rsidRDefault="00D84CFC" w:rsidP="00D84CFC">
                            <w:pPr>
                              <w:spacing w:after="40" w:line="240" w:lineRule="auto"/>
                              <w:rPr>
                                <w:color w:val="24345B" w:themeColor="accent1" w:themeShade="80"/>
                                <w:sz w:val="16"/>
                              </w:rPr>
                            </w:pPr>
                            <w:r>
                              <w:rPr>
                                <w:color w:val="24345B" w:themeColor="accent1" w:themeShade="80"/>
                                <w:sz w:val="16"/>
                              </w:rPr>
                              <w:t>Décochez ce que vous ne souhaitez pas copier.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8ECB1F" id="Zone de texte 184" o:spid="_x0000_s1029" type="#_x0000_t202" style="position:absolute;margin-left:-6.2pt;margin-top:13.9pt;width:45pt;height:1in;z-index:25165829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" filled="f" stroked="f">
                <v:textbox style="mso-fit-shape-to-text:t" inset="0,0,0,0">
                  <w:txbxContent>
                    <w:p w14:paraId="29087196" w14:textId="33258D9C" w:rsidR="00D84CFC" w:rsidRPr="0068574B" w:rsidRDefault="00D84CFC" w:rsidP="00D84CFC">
                      <w:pPr>
                        <w:spacing w:after="40" w:line="240" w:lineRule="auto"/>
                        <w:rPr>
                          <w:color w:val="24345B" w:themeColor="accent1" w:themeShade="80"/>
                          <w:sz w:val="16"/>
                        </w:rPr>
                      </w:pPr>
                      <w:r>
                        <w:rPr>
                          <w:color w:val="24345B" w:themeColor="accent1" w:themeShade="80"/>
                          <w:sz w:val="16"/>
                        </w:rPr>
                        <w:t>Décochez ce que vous ne souhaitez pas copier.</w:t>
                      </w:r>
                    </w:p>
                  </w:txbxContent>
                </v:textbox>
                <w10:wrap anchorx="margin"/>
              </v:shape>
            </w:pict>
          </mc:Fallback>
        </mc:AlternateContent>
      </w:r>
    </w:p>
    <w:p w14:paraId="3CECE120" w14:textId="73B5114C" w:rsidR="00835CD5" w:rsidRDefault="00835CD5"/>
    <w:p w14:paraId="23E8FA62" w14:textId="1722EEF1" w:rsidR="00835CD5" w:rsidRDefault="00F03822">
      <w:r w:rsidRPr="0082479E">
        <w:rPr>
          <w:noProof/>
        </w:rPr>
        <mc:AlternateContent>
          <mc:Choice Requires="wps">
            <w:drawing>
              <wp:anchor distT="0" distB="0" distL="114300" distR="114300" simplePos="0" relativeHeight="251658291" behindDoc="0" locked="0" layoutInCell="1" allowOverlap="1" wp14:anchorId="41E479A2" wp14:editId="31ABA9DF">
                <wp:simplePos x="0" y="0"/>
                <wp:positionH relativeFrom="column">
                  <wp:posOffset>1505948</wp:posOffset>
                </wp:positionH>
                <wp:positionV relativeFrom="paragraph">
                  <wp:posOffset>77198</wp:posOffset>
                </wp:positionV>
                <wp:extent cx="1313180" cy="914400"/>
                <wp:effectExtent l="0" t="0" r="1270" b="12065"/>
                <wp:wrapNone/>
                <wp:docPr id="175" name="Zone de texte 175"/>
                <wp:cNvGraphicFramePr/>
                <a:graphic xmlns:a="http://schemas.openxmlformats.org/drawingml/2006/main">
                  <a:graphicData uri="http://schemas.microsoft.com/office/word/2010/wordprocessingShape">
                    <wps:wsp>
                      <wps:cNvSpPr txBox="1"/>
                      <wps:spPr>
                        <a:xfrm>
                          <a:off x="0" y="0"/>
                          <a:ext cx="131318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66DD9A7" w14:textId="72B24EDB" w:rsidR="00F03822" w:rsidRPr="0068574B" w:rsidRDefault="00F03822" w:rsidP="00F03822">
                            <w:pPr>
                              <w:spacing w:after="40" w:line="240" w:lineRule="auto"/>
                              <w:rPr>
                                <w:color w:val="24345B" w:themeColor="accent1" w:themeShade="80"/>
                                <w:sz w:val="16"/>
                              </w:rPr>
                            </w:pPr>
                            <w:r>
                              <w:rPr>
                                <w:color w:val="24345B" w:themeColor="accent1" w:themeShade="80"/>
                                <w:sz w:val="16"/>
                              </w:rPr>
                              <w:t>Modifiez les critères en fonction du nouvel article créé.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E479A2" id="Zone de texte 175" o:spid="_x0000_s1030" type="#_x0000_t202" style="position:absolute;margin-left:118.6pt;margin-top:6.1pt;width:103.4pt;height:1in;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" filled="f" stroked="f">
                <v:textbox style="mso-fit-shape-to-text:t" inset="0,0,0,0">
                  <w:txbxContent>
                    <w:p w14:paraId="566DD9A7" w14:textId="72B24EDB" w:rsidR="00F03822" w:rsidRPr="0068574B" w:rsidRDefault="00F03822" w:rsidP="00F03822">
                      <w:pPr>
                        <w:spacing w:after="40" w:line="240" w:lineRule="auto"/>
                        <w:rPr>
                          <w:color w:val="24345B" w:themeColor="accent1" w:themeShade="80"/>
                          <w:sz w:val="16"/>
                        </w:rPr>
                      </w:pPr>
                      <w:r>
                        <w:rPr>
                          <w:color w:val="24345B" w:themeColor="accent1" w:themeShade="80"/>
                          <w:sz w:val="16"/>
                        </w:rPr>
                        <w:t>Modifiez les critères en fonction du nouvel article créé.</w:t>
                      </w:r>
                    </w:p>
                  </w:txbxContent>
                </v:textbox>
              </v:shape>
            </w:pict>
          </mc:Fallback>
        </mc:AlternateContent>
      </w:r>
    </w:p>
    <w:p w14:paraId="3E1067FB" w14:textId="647B50EA" w:rsidR="00835CD5" w:rsidRDefault="00835CD5"/>
    <w:p w14:paraId="2858049B" w14:textId="40C2D2F6" w:rsidR="00835CD5" w:rsidRDefault="00835CD5"/>
    <w:p w14:paraId="73B3E850" w14:textId="77777777" w:rsidR="00835CD5" w:rsidRDefault="00835CD5"/>
    <w:p w14:paraId="6AEEB746" w14:textId="77777777" w:rsidR="00835CD5" w:rsidRDefault="00835CD5"/>
    <w:p w14:paraId="27B373FB" w14:textId="66BCF608" w:rsidR="00835CD5" w:rsidRDefault="00835CD5"/>
    <w:p w14:paraId="7A376CEA" w14:textId="3B5A4F4F" w:rsidR="0068168D" w:rsidRDefault="0068168D"/>
    <w:p w14:paraId="12A15EBF" w14:textId="78C1F051" w:rsidR="0068168D" w:rsidRDefault="0068168D">
      <w:r>
        <w:br w:type="page"/>
      </w:r>
    </w:p>
    <w:p w14:paraId="45FBC622" w14:textId="77777777" w:rsidR="00835CD5" w:rsidRDefault="00835CD5" w:rsidP="0068168D">
      <w:pPr>
        <w:pStyle w:val="Titre1"/>
      </w:pPr>
      <w:bookmarkStart w:id="9" w:name="_Toc75244838"/>
      <w:r>
        <w:lastRenderedPageBreak/>
        <w:t>Génération de nouveau millésime</w:t>
      </w:r>
      <w:bookmarkEnd w:id="9"/>
    </w:p>
    <w:p w14:paraId="434A3D41" w14:textId="0D262BA8" w:rsidR="00C950F4" w:rsidRDefault="003401A1" w:rsidP="00606C14">
      <w:pPr>
        <w:pStyle w:val="Titre2"/>
      </w:pPr>
      <w:bookmarkStart w:id="10" w:name="_Toc75244839"/>
      <w:r>
        <w:t>Qu’est-ce que c’est ?</w:t>
      </w:r>
      <w:bookmarkEnd w:id="10"/>
    </w:p>
    <w:p w14:paraId="7CD4BA76" w14:textId="3D7AB76C" w:rsidR="00C950F4" w:rsidRDefault="00C950F4" w:rsidP="00C755D2">
      <w:pPr>
        <w:jc w:val="both"/>
      </w:pPr>
      <w:r>
        <w:t>Cette fonction permet de générer automatiquement tous les articles et nomenclature</w:t>
      </w:r>
      <w:r w:rsidR="003258C1">
        <w:t>s</w:t>
      </w:r>
      <w:r>
        <w:t xml:space="preserve"> d’un nouveau millésime</w:t>
      </w:r>
      <w:r w:rsidR="0084599D">
        <w:t>.</w:t>
      </w:r>
    </w:p>
    <w:p w14:paraId="66ECE236" w14:textId="491E44C0" w:rsidR="00835CD5" w:rsidRDefault="00835CD5" w:rsidP="00835CD5">
      <w:r>
        <w:t xml:space="preserve">On accède à la génération de campagne millésimes par le menu GENERAL &gt; ARTICLE &gt; </w:t>
      </w:r>
      <w:r>
        <w:rPr>
          <w:noProof/>
        </w:rPr>
        <w:drawing>
          <wp:inline distT="0" distB="0" distL="0" distR="0" wp14:anchorId="0EF3DFE5" wp14:editId="3CE108DE">
            <wp:extent cx="1266825" cy="96308"/>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0477" cy="120913"/>
                    </a:xfrm>
                    <a:prstGeom prst="rect">
                      <a:avLst/>
                    </a:prstGeom>
                  </pic:spPr>
                </pic:pic>
              </a:graphicData>
            </a:graphic>
          </wp:inline>
        </w:drawing>
      </w:r>
      <w:r>
        <w:t>.</w:t>
      </w:r>
    </w:p>
    <w:p w14:paraId="6250EB65" w14:textId="77777777" w:rsidR="00835CD5" w:rsidRDefault="00835CD5" w:rsidP="00835CD5">
      <w:r>
        <w:t>Le programme fonctionne par un système de liste gauche-liste droite, et se présente comme suit :</w:t>
      </w:r>
    </w:p>
    <w:p w14:paraId="55635A08" w14:textId="77777777" w:rsidR="00835CD5" w:rsidRDefault="00835CD5" w:rsidP="00835CD5">
      <w:r>
        <w:rPr>
          <w:noProof/>
        </w:rPr>
        <mc:AlternateContent>
          <mc:Choice Requires="wps">
            <w:drawing>
              <wp:anchor distT="0" distB="0" distL="114300" distR="114300" simplePos="0" relativeHeight="251658269" behindDoc="0" locked="0" layoutInCell="1" allowOverlap="1" wp14:anchorId="201DFABA" wp14:editId="3793E285">
                <wp:simplePos x="0" y="0"/>
                <wp:positionH relativeFrom="column">
                  <wp:posOffset>2202089</wp:posOffset>
                </wp:positionH>
                <wp:positionV relativeFrom="paragraph">
                  <wp:posOffset>753654</wp:posOffset>
                </wp:positionV>
                <wp:extent cx="290467" cy="962167"/>
                <wp:effectExtent l="38100" t="38100" r="71755" b="85725"/>
                <wp:wrapNone/>
                <wp:docPr id="32" name="Forme libre : forme 32"/>
                <wp:cNvGraphicFramePr/>
                <a:graphic xmlns:a="http://schemas.openxmlformats.org/drawingml/2006/main">
                  <a:graphicData uri="http://schemas.microsoft.com/office/word/2010/wordprocessingShape">
                    <wps:wsp>
                      <wps:cNvSpPr/>
                      <wps:spPr>
                        <a:xfrm flipH="1">
                          <a:off x="0" y="0"/>
                          <a:ext cx="290467" cy="962167"/>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630754" id="Forme libre : forme 32" o:spid="_x0000_s1026" style="position:absolute;margin-left:173.4pt;margin-top:59.35pt;width:22.85pt;height:75.75pt;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290447,0;205021,574879;0,962167" o:connectangles="0,0,0"/>
              </v:shape>
            </w:pict>
          </mc:Fallback>
        </mc:AlternateContent>
      </w:r>
      <w:r>
        <w:rPr>
          <w:noProof/>
        </w:rPr>
        <mc:AlternateContent>
          <mc:Choice Requires="wps">
            <w:drawing>
              <wp:anchor distT="0" distB="0" distL="114300" distR="114300" simplePos="0" relativeHeight="251658265" behindDoc="0" locked="0" layoutInCell="1" allowOverlap="1" wp14:anchorId="5F45FD2F" wp14:editId="1B0ED436">
                <wp:simplePos x="0" y="0"/>
                <wp:positionH relativeFrom="column">
                  <wp:posOffset>2814955</wp:posOffset>
                </wp:positionH>
                <wp:positionV relativeFrom="paragraph">
                  <wp:posOffset>1932940</wp:posOffset>
                </wp:positionV>
                <wp:extent cx="1841500" cy="279400"/>
                <wp:effectExtent l="209550" t="38100" r="0" b="0"/>
                <wp:wrapNone/>
                <wp:docPr id="33" name="Légende : flèche courbée sans bordure 33"/>
                <wp:cNvGraphicFramePr/>
                <a:graphic xmlns:a="http://schemas.openxmlformats.org/drawingml/2006/main">
                  <a:graphicData uri="http://schemas.microsoft.com/office/word/2010/wordprocessingShape">
                    <wps:wsp>
                      <wps:cNvSpPr/>
                      <wps:spPr>
                        <a:xfrm>
                          <a:off x="0" y="0"/>
                          <a:ext cx="1841500" cy="279400"/>
                        </a:xfrm>
                        <a:prstGeom prst="callout2">
                          <a:avLst>
                            <a:gd name="adj1" fmla="val 30114"/>
                            <a:gd name="adj2" fmla="val -747"/>
                            <a:gd name="adj3" fmla="val 21023"/>
                            <a:gd name="adj4" fmla="val -6322"/>
                            <a:gd name="adj5" fmla="val 12500"/>
                            <a:gd name="adj6" fmla="val -12628"/>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0BC46DA1" w14:textId="77777777" w:rsidR="00835CD5" w:rsidRPr="006A3829" w:rsidRDefault="00835CD5" w:rsidP="00835CD5">
                            <w:pPr>
                              <w:rPr>
                                <w:color w:val="24345B" w:themeColor="accent1" w:themeShade="80"/>
                                <w:sz w:val="16"/>
                                <w:szCs w:val="16"/>
                              </w:rPr>
                            </w:pPr>
                            <w:r w:rsidRPr="006A3829">
                              <w:rPr>
                                <w:color w:val="24345B" w:themeColor="accent1" w:themeShade="80"/>
                                <w:sz w:val="16"/>
                                <w:szCs w:val="16"/>
                              </w:rPr>
                              <w:t>Commentaire pour donner un complément d’information sur la sélection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5FD2F"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 flèche courbée sans bordure 33" o:spid="_x0000_s1031" type="#_x0000_t42" style="position:absolute;margin-left:221.65pt;margin-top:152.2pt;width:145pt;height:2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" adj="-2728,2700,-1366,4541,-161,6505" filled="f" strokecolor="#24345a [1604]">
                <v:stroke startarrow="open" joinstyle="round"/>
                <v:textbox inset="0,0,0,0">
                  <w:txbxContent>
                    <w:p w14:paraId="0BC46DA1" w14:textId="77777777" w:rsidR="00835CD5" w:rsidRPr="006A3829" w:rsidRDefault="00835CD5" w:rsidP="00835CD5">
                      <w:pPr>
                        <w:rPr>
                          <w:color w:val="24345B" w:themeColor="accent1" w:themeShade="80"/>
                          <w:sz w:val="16"/>
                          <w:szCs w:val="16"/>
                        </w:rPr>
                      </w:pPr>
                      <w:r w:rsidRPr="006A3829">
                        <w:rPr>
                          <w:color w:val="24345B" w:themeColor="accent1" w:themeShade="80"/>
                          <w:sz w:val="16"/>
                          <w:szCs w:val="16"/>
                        </w:rPr>
                        <w:t>Commentaire pour donner un complément d’information sur la sélection</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22EFD0D2" wp14:editId="652ABA6A">
                <wp:simplePos x="0" y="0"/>
                <wp:positionH relativeFrom="column">
                  <wp:posOffset>427355</wp:posOffset>
                </wp:positionH>
                <wp:positionV relativeFrom="paragraph">
                  <wp:posOffset>2459990</wp:posOffset>
                </wp:positionV>
                <wp:extent cx="440690" cy="279400"/>
                <wp:effectExtent l="0" t="247650" r="568960" b="0"/>
                <wp:wrapNone/>
                <wp:docPr id="34" name="Légende : flèche courbée sans bordure 34"/>
                <wp:cNvGraphicFramePr/>
                <a:graphic xmlns:a="http://schemas.openxmlformats.org/drawingml/2006/main">
                  <a:graphicData uri="http://schemas.microsoft.com/office/word/2010/wordprocessingShape">
                    <wps:wsp>
                      <wps:cNvSpPr/>
                      <wps:spPr>
                        <a:xfrm flipH="1">
                          <a:off x="0" y="0"/>
                          <a:ext cx="440690" cy="279400"/>
                        </a:xfrm>
                        <a:prstGeom prst="callout2">
                          <a:avLst>
                            <a:gd name="adj1" fmla="val 18750"/>
                            <a:gd name="adj2" fmla="val -8333"/>
                            <a:gd name="adj3" fmla="val 18750"/>
                            <a:gd name="adj4" fmla="val -16667"/>
                            <a:gd name="adj5" fmla="val -78409"/>
                            <a:gd name="adj6" fmla="val -11951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04158BB7"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Nouveau millésime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D0D2" id="Légende : flèche courbée sans bordure 34" o:spid="_x0000_s1032" type="#_x0000_t42" style="position:absolute;margin-left:33.65pt;margin-top:193.7pt;width:34.7pt;height:22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" adj="-25815,-16936" filled="f" strokecolor="#24345a [1604]">
                <v:stroke startarrow="open" joinstyle="round"/>
                <v:textbox inset="0,0,0,0">
                  <w:txbxContent>
                    <w:p w14:paraId="04158BB7"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Nouveau millésime</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333E6234" wp14:editId="7B4A3BBB">
                <wp:simplePos x="0" y="0"/>
                <wp:positionH relativeFrom="column">
                  <wp:posOffset>198755</wp:posOffset>
                </wp:positionH>
                <wp:positionV relativeFrom="paragraph">
                  <wp:posOffset>2129790</wp:posOffset>
                </wp:positionV>
                <wp:extent cx="440690" cy="279400"/>
                <wp:effectExtent l="0" t="114300" r="702310" b="0"/>
                <wp:wrapNone/>
                <wp:docPr id="35" name="Légende : flèche courbée sans bordure 35"/>
                <wp:cNvGraphicFramePr/>
                <a:graphic xmlns:a="http://schemas.openxmlformats.org/drawingml/2006/main">
                  <a:graphicData uri="http://schemas.microsoft.com/office/word/2010/wordprocessingShape">
                    <wps:wsp>
                      <wps:cNvSpPr/>
                      <wps:spPr>
                        <a:xfrm flipH="1">
                          <a:off x="0" y="0"/>
                          <a:ext cx="440690" cy="279400"/>
                        </a:xfrm>
                        <a:prstGeom prst="callout2">
                          <a:avLst>
                            <a:gd name="adj1" fmla="val 18750"/>
                            <a:gd name="adj2" fmla="val -8333"/>
                            <a:gd name="adj3" fmla="val 18750"/>
                            <a:gd name="adj4" fmla="val -16667"/>
                            <a:gd name="adj5" fmla="val -12500"/>
                            <a:gd name="adj6" fmla="val -14833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40691D59"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Millésime de départ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6234" id="Légende : flèche courbée sans bordure 35" o:spid="_x0000_s1033" type="#_x0000_t42" style="position:absolute;margin-left:15.65pt;margin-top:167.7pt;width:34.7pt;height:22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" adj="-32039,-2700" filled="f" strokecolor="#24345a [1604]">
                <v:stroke startarrow="open" joinstyle="round"/>
                <v:textbox inset="0,0,0,0">
                  <w:txbxContent>
                    <w:p w14:paraId="40691D59"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Millésime de départ</w:t>
                      </w:r>
                    </w:p>
                  </w:txbxContent>
                </v:textbox>
              </v:shape>
            </w:pict>
          </mc:Fallback>
        </mc:AlternateContent>
      </w:r>
      <w:r w:rsidRPr="003E3FBD">
        <w:rPr>
          <w:noProof/>
        </w:rPr>
        <w:drawing>
          <wp:anchor distT="0" distB="0" distL="114300" distR="114300" simplePos="0" relativeHeight="251658261" behindDoc="0" locked="0" layoutInCell="1" allowOverlap="1" wp14:anchorId="69E262C7" wp14:editId="2CF45139">
            <wp:simplePos x="0" y="0"/>
            <wp:positionH relativeFrom="column">
              <wp:posOffset>1214755</wp:posOffset>
            </wp:positionH>
            <wp:positionV relativeFrom="paragraph">
              <wp:posOffset>1672590</wp:posOffset>
            </wp:positionV>
            <wp:extent cx="4789815" cy="704850"/>
            <wp:effectExtent l="76200" t="76200" r="125095" b="13335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89815" cy="704850"/>
                    </a:xfrm>
                    <a:prstGeom prst="rect">
                      <a:avLst/>
                    </a:prstGeom>
                    <a:ln>
                      <a:noFill/>
                    </a:ln>
                    <a:effectLst>
                      <a:outerShdw blurRad="88900" dist="38100" dir="2700000" algn="tl" rotWithShape="0">
                        <a:schemeClr val="accent3">
                          <a:lumMod val="50000"/>
                          <a:alpha val="65000"/>
                        </a:scheme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33DCC4E2" wp14:editId="40F201E0">
                <wp:simplePos x="0" y="0"/>
                <wp:positionH relativeFrom="column">
                  <wp:posOffset>876300</wp:posOffset>
                </wp:positionH>
                <wp:positionV relativeFrom="paragraph">
                  <wp:posOffset>348615</wp:posOffset>
                </wp:positionV>
                <wp:extent cx="2768600" cy="412750"/>
                <wp:effectExtent l="38100" t="38100" r="69850" b="82550"/>
                <wp:wrapNone/>
                <wp:docPr id="36" name="Rectangle 36"/>
                <wp:cNvGraphicFramePr/>
                <a:graphic xmlns:a="http://schemas.openxmlformats.org/drawingml/2006/main">
                  <a:graphicData uri="http://schemas.microsoft.com/office/word/2010/wordprocessingShape">
                    <wps:wsp>
                      <wps:cNvSpPr/>
                      <wps:spPr>
                        <a:xfrm>
                          <a:off x="0" y="0"/>
                          <a:ext cx="2768600" cy="41275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9CF78EE" id="Rectangle 36" o:spid="_x0000_s1026" style="position:absolute;margin-left:69pt;margin-top:27.45pt;width:218pt;height:32.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" filled="f" strokecolor="#82d52f [3207]" strokeweight="1.75pt">
                <v:stroke joinstyle="round"/>
                <v:shadow on="t" color="black" opacity="26214f" origin="-.5,-.5" offset=".24944mm,.24944mm"/>
              </v:rect>
            </w:pict>
          </mc:Fallback>
        </mc:AlternateContent>
      </w:r>
      <w:r>
        <w:rPr>
          <w:noProof/>
        </w:rPr>
        <w:drawing>
          <wp:inline distT="0" distB="0" distL="0" distR="0" wp14:anchorId="5BE18846" wp14:editId="7635C110">
            <wp:extent cx="5760720" cy="3120390"/>
            <wp:effectExtent l="0" t="0" r="0" b="381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120390"/>
                    </a:xfrm>
                    <a:prstGeom prst="rect">
                      <a:avLst/>
                    </a:prstGeom>
                  </pic:spPr>
                </pic:pic>
              </a:graphicData>
            </a:graphic>
          </wp:inline>
        </w:drawing>
      </w:r>
    </w:p>
    <w:p w14:paraId="5F81C4AA" w14:textId="77777777" w:rsidR="00835CD5" w:rsidRDefault="00835CD5" w:rsidP="00835CD5">
      <w:pPr>
        <w:rPr>
          <w:rFonts w:asciiTheme="majorHAnsi" w:eastAsiaTheme="majorEastAsia" w:hAnsiTheme="majorHAnsi" w:cstheme="majorBidi"/>
          <w:b/>
          <w:color w:val="404040" w:themeColor="text1" w:themeTint="BF"/>
          <w:sz w:val="21"/>
          <w:szCs w:val="21"/>
        </w:rPr>
      </w:pPr>
    </w:p>
    <w:p w14:paraId="7E0BBCEC" w14:textId="77777777" w:rsidR="00835CD5" w:rsidRDefault="00835CD5" w:rsidP="00606C14">
      <w:pPr>
        <w:pStyle w:val="Titre2"/>
      </w:pPr>
      <w:bookmarkStart w:id="11" w:name="_Toc75244840"/>
      <w:r>
        <w:t>Comment ça marche ?</w:t>
      </w:r>
      <w:bookmarkEnd w:id="11"/>
    </w:p>
    <w:p w14:paraId="235BB3D4" w14:textId="77777777" w:rsidR="00835CD5" w:rsidRDefault="00835CD5" w:rsidP="00DC4E8C">
      <w:pPr>
        <w:jc w:val="both"/>
      </w:pPr>
      <w:r>
        <w:t xml:space="preserve">La génération de millésime permet de copier un article avec toutes ses caractéristiques et données rattachées et lui affecter un nouveau millésime (par exemple, passer d’un </w:t>
      </w:r>
      <w:proofErr w:type="gramStart"/>
      <w:r>
        <w:t>Côtes</w:t>
      </w:r>
      <w:proofErr w:type="gramEnd"/>
      <w:r>
        <w:t xml:space="preserve"> du Rhône 2018 à un Côtes du Rhône 2019).</w:t>
      </w:r>
    </w:p>
    <w:p w14:paraId="100E9CDE" w14:textId="77777777" w:rsidR="00835CD5" w:rsidRDefault="00835CD5" w:rsidP="00835CD5">
      <w:r>
        <w:t>Lorsqu’on fait cette copie, l’intégralité des sous-listes, et autres éléments de type GED, sont copiés.</w:t>
      </w:r>
    </w:p>
    <w:p w14:paraId="1BA4A3C1" w14:textId="54D97F66" w:rsidR="00835CD5" w:rsidRDefault="00835CD5" w:rsidP="00835CD5">
      <w:r>
        <w:t>La liste des éléments copiés</w:t>
      </w:r>
      <w:r w:rsidR="00F74A4A">
        <w:t xml:space="preserve"> est la même que</w:t>
      </w:r>
      <w:r w:rsidR="00D32D8E">
        <w:t xml:space="preserve"> dans la fonction de copie d’article décrite plus haut,</w:t>
      </w:r>
      <w:r>
        <w:t xml:space="preserve"> </w:t>
      </w:r>
      <w:r w:rsidR="00D32D8E">
        <w:t xml:space="preserve">elle </w:t>
      </w:r>
      <w:r>
        <w:t xml:space="preserve">peut être retrouvée en cliquant sur le bouton </w:t>
      </w:r>
      <w:r w:rsidRPr="003E2D10">
        <w:rPr>
          <w:noProof/>
        </w:rPr>
        <w:drawing>
          <wp:inline distT="0" distB="0" distL="0" distR="0" wp14:anchorId="79DA3A5F" wp14:editId="43FE49EB">
            <wp:extent cx="675564" cy="184245"/>
            <wp:effectExtent l="0" t="0" r="0" b="635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9996" cy="190908"/>
                    </a:xfrm>
                    <a:prstGeom prst="rect">
                      <a:avLst/>
                    </a:prstGeom>
                  </pic:spPr>
                </pic:pic>
              </a:graphicData>
            </a:graphic>
          </wp:inline>
        </w:drawing>
      </w:r>
      <w:r>
        <w:t xml:space="preserve"> de la fiche article :</w:t>
      </w:r>
    </w:p>
    <w:p w14:paraId="162AD1F2" w14:textId="77777777" w:rsidR="00835CD5" w:rsidRDefault="00835CD5" w:rsidP="00835CD5">
      <w:pPr>
        <w:jc w:val="center"/>
      </w:pPr>
      <w:r>
        <w:rPr>
          <w:noProof/>
        </w:rPr>
        <mc:AlternateContent>
          <mc:Choice Requires="wps">
            <w:drawing>
              <wp:anchor distT="0" distB="0" distL="114300" distR="114300" simplePos="0" relativeHeight="251658279" behindDoc="0" locked="0" layoutInCell="1" allowOverlap="1" wp14:anchorId="0D669C82" wp14:editId="349595CD">
                <wp:simplePos x="0" y="0"/>
                <wp:positionH relativeFrom="column">
                  <wp:posOffset>3612334</wp:posOffset>
                </wp:positionH>
                <wp:positionV relativeFrom="paragraph">
                  <wp:posOffset>464639</wp:posOffset>
                </wp:positionV>
                <wp:extent cx="1363081" cy="234831"/>
                <wp:effectExtent l="38100" t="38100" r="66040" b="89535"/>
                <wp:wrapNone/>
                <wp:docPr id="44" name="Forme libre : forme 44"/>
                <wp:cNvGraphicFramePr/>
                <a:graphic xmlns:a="http://schemas.openxmlformats.org/drawingml/2006/main">
                  <a:graphicData uri="http://schemas.microsoft.com/office/word/2010/wordprocessingShape">
                    <wps:wsp>
                      <wps:cNvSpPr/>
                      <wps:spPr>
                        <a:xfrm>
                          <a:off x="0" y="0"/>
                          <a:ext cx="1363081" cy="234831"/>
                        </a:xfrm>
                        <a:custGeom>
                          <a:avLst/>
                          <a:gdLst>
                            <a:gd name="connsiteX0" fmla="*/ 1363081 w 1363081"/>
                            <a:gd name="connsiteY0" fmla="*/ 0 h 232859"/>
                            <a:gd name="connsiteX1" fmla="*/ 0 w 1363081"/>
                            <a:gd name="connsiteY1" fmla="*/ 232859 h 232859"/>
                            <a:gd name="connsiteX0" fmla="*/ 1363081 w 1363081"/>
                            <a:gd name="connsiteY0" fmla="*/ 0 h 232859"/>
                            <a:gd name="connsiteX1" fmla="*/ 0 w 1363081"/>
                            <a:gd name="connsiteY1" fmla="*/ 232859 h 232859"/>
                            <a:gd name="connsiteX0" fmla="*/ 1363081 w 1363081"/>
                            <a:gd name="connsiteY0" fmla="*/ 1972 h 234831"/>
                            <a:gd name="connsiteX1" fmla="*/ 0 w 1363081"/>
                            <a:gd name="connsiteY1" fmla="*/ 234831 h 234831"/>
                          </a:gdLst>
                          <a:ahLst/>
                          <a:cxnLst>
                            <a:cxn ang="0">
                              <a:pos x="connsiteX0" y="connsiteY0"/>
                            </a:cxn>
                            <a:cxn ang="0">
                              <a:pos x="connsiteX1" y="connsiteY1"/>
                            </a:cxn>
                          </a:cxnLst>
                          <a:rect l="l" t="t" r="r" b="b"/>
                          <a:pathLst>
                            <a:path w="1363081" h="234831">
                              <a:moveTo>
                                <a:pt x="1363081" y="1972"/>
                              </a:moveTo>
                              <a:cubicBezTo>
                                <a:pt x="937126" y="-5766"/>
                                <a:pt x="391868" y="-2122"/>
                                <a:pt x="0" y="234831"/>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0291DD4" id="Forme libre : forme 44" o:spid="_x0000_s1026" style="position:absolute;margin-left:284.45pt;margin-top:36.6pt;width:107.35pt;height:18.5pt;z-index:252303360;visibility:visible;mso-wrap-style:square;mso-wrap-distance-left:9pt;mso-wrap-distance-top:0;mso-wrap-distance-right:9pt;mso-wrap-distance-bottom:0;mso-position-horizontal:absolute;mso-position-horizontal-relative:text;mso-position-vertical:absolute;mso-position-vertical-relative:text;v-text-anchor:middle" coordsize="1363081,23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" path="m1363081,1972c937126,-5766,391868,-2122,,234831e" filled="f" strokecolor="#82d52f [3207]" strokeweight="1.75pt">
                <v:stroke dashstyle="1 1" endarrow="open"/>
                <v:shadow on="t" color="black" opacity="26214f" origin="-.5,-.5" offset=".24944mm,.24944mm"/>
                <v:path arrowok="t" o:connecttype="custom" o:connectlocs="1363081,1972;0,234831" o:connectangles="0,0"/>
              </v:shape>
            </w:pict>
          </mc:Fallback>
        </mc:AlternateContent>
      </w:r>
      <w:r>
        <w:rPr>
          <w:noProof/>
        </w:rPr>
        <mc:AlternateContent>
          <mc:Choice Requires="wps">
            <w:drawing>
              <wp:anchor distT="0" distB="0" distL="114300" distR="114300" simplePos="0" relativeHeight="251658266" behindDoc="0" locked="0" layoutInCell="1" allowOverlap="1" wp14:anchorId="67AB1A16" wp14:editId="6164EF85">
                <wp:simplePos x="0" y="0"/>
                <wp:positionH relativeFrom="column">
                  <wp:posOffset>2705100</wp:posOffset>
                </wp:positionH>
                <wp:positionV relativeFrom="paragraph">
                  <wp:posOffset>458470</wp:posOffset>
                </wp:positionV>
                <wp:extent cx="859790" cy="1193800"/>
                <wp:effectExtent l="38100" t="38100" r="73660" b="82550"/>
                <wp:wrapNone/>
                <wp:docPr id="49" name="Rectangle 49"/>
                <wp:cNvGraphicFramePr/>
                <a:graphic xmlns:a="http://schemas.openxmlformats.org/drawingml/2006/main">
                  <a:graphicData uri="http://schemas.microsoft.com/office/word/2010/wordprocessingShape">
                    <wps:wsp>
                      <wps:cNvSpPr/>
                      <wps:spPr>
                        <a:xfrm>
                          <a:off x="0" y="0"/>
                          <a:ext cx="859790" cy="119380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97410E" id="Rectangle 49" o:spid="_x0000_s1026" style="position:absolute;margin-left:213pt;margin-top:36.1pt;width:67.7pt;height:9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" filled="f" strokecolor="#82d52f [3207]" strokeweight="1.75pt">
                <v:stroke joinstyle="round"/>
                <v:shadow on="t" color="black" opacity="26214f" origin="-.5,-.5" offset=".24944mm,.24944mm"/>
              </v:rect>
            </w:pict>
          </mc:Fallback>
        </mc:AlternateContent>
      </w:r>
      <w:r w:rsidRPr="003E2D10">
        <w:rPr>
          <w:noProof/>
        </w:rPr>
        <w:drawing>
          <wp:inline distT="0" distB="0" distL="0" distR="0" wp14:anchorId="760B55C7" wp14:editId="2BE6A124">
            <wp:extent cx="5760720" cy="1692910"/>
            <wp:effectExtent l="0" t="0" r="0" b="254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692910"/>
                    </a:xfrm>
                    <a:prstGeom prst="rect">
                      <a:avLst/>
                    </a:prstGeom>
                  </pic:spPr>
                </pic:pic>
              </a:graphicData>
            </a:graphic>
          </wp:inline>
        </w:drawing>
      </w:r>
    </w:p>
    <w:p w14:paraId="03C4F88D" w14:textId="77777777" w:rsidR="00835CD5" w:rsidRDefault="00835CD5" w:rsidP="00835CD5">
      <w:r>
        <w:t xml:space="preserve">Cette notion est très importante car elle va déterminer </w:t>
      </w:r>
      <w:r w:rsidRPr="003E2D10">
        <w:rPr>
          <w:b/>
        </w:rPr>
        <w:t>l’ordre</w:t>
      </w:r>
      <w:r>
        <w:t xml:space="preserve"> dans lequel copier les articles millésimés.</w:t>
      </w:r>
    </w:p>
    <w:p w14:paraId="367FDF36" w14:textId="02053527" w:rsidR="00835CD5" w:rsidRDefault="00835CD5" w:rsidP="00835CD5">
      <w:r>
        <w:t>En effet, les produits finis sont composés de divers éléments, comprenant des vracs et/ou Tirés-bouchés, et des matières sèches qui peuvent être millésimés</w:t>
      </w:r>
      <w:r w:rsidR="001200CC">
        <w:t xml:space="preserve"> (définis dans la nomenclature)</w:t>
      </w:r>
      <w:r>
        <w:t>.</w:t>
      </w:r>
    </w:p>
    <w:p w14:paraId="62A2F7FA" w14:textId="77777777" w:rsidR="00835CD5" w:rsidRDefault="00835CD5" w:rsidP="00835CD5">
      <w:r>
        <w:t>Par exemple, ce CDR Rouge 2018 est composé de tiré-bouché 2018 et vrac 2018.</w:t>
      </w:r>
    </w:p>
    <w:p w14:paraId="2110181A" w14:textId="77777777" w:rsidR="00835CD5" w:rsidRDefault="00835CD5" w:rsidP="00835CD5">
      <w:pPr>
        <w:jc w:val="center"/>
      </w:pPr>
      <w:r>
        <w:rPr>
          <w:noProof/>
        </w:rPr>
        <w:lastRenderedPageBreak/>
        <mc:AlternateContent>
          <mc:Choice Requires="wps">
            <w:drawing>
              <wp:anchor distT="0" distB="0" distL="114300" distR="114300" simplePos="0" relativeHeight="251658267" behindDoc="0" locked="0" layoutInCell="1" allowOverlap="1" wp14:anchorId="49C0A0A5" wp14:editId="2AA44490">
                <wp:simplePos x="0" y="0"/>
                <wp:positionH relativeFrom="column">
                  <wp:posOffset>622028</wp:posOffset>
                </wp:positionH>
                <wp:positionV relativeFrom="paragraph">
                  <wp:posOffset>937532</wp:posOffset>
                </wp:positionV>
                <wp:extent cx="2670048" cy="164110"/>
                <wp:effectExtent l="38100" t="38100" r="73660" b="83820"/>
                <wp:wrapNone/>
                <wp:docPr id="51" name="Rectangle 51"/>
                <wp:cNvGraphicFramePr/>
                <a:graphic xmlns:a="http://schemas.openxmlformats.org/drawingml/2006/main">
                  <a:graphicData uri="http://schemas.microsoft.com/office/word/2010/wordprocessingShape">
                    <wps:wsp>
                      <wps:cNvSpPr/>
                      <wps:spPr>
                        <a:xfrm>
                          <a:off x="0" y="0"/>
                          <a:ext cx="2670048" cy="16411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8A9E6EF" id="Rectangle 51" o:spid="_x0000_s1026" style="position:absolute;margin-left:49pt;margin-top:73.8pt;width:210.25pt;height:12.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" filled="f" strokecolor="#82d52f [3207]" strokeweight="1.75pt">
                <v:stroke joinstyle="round"/>
                <v:shadow on="t" color="black" opacity="26214f" origin="-.5,-.5" offset=".24944mm,.24944mm"/>
              </v:rect>
            </w:pict>
          </mc:Fallback>
        </mc:AlternateContent>
      </w:r>
      <w:r w:rsidRPr="003E2D10">
        <w:rPr>
          <w:noProof/>
        </w:rPr>
        <w:drawing>
          <wp:inline distT="0" distB="0" distL="0" distR="0" wp14:anchorId="081B0730" wp14:editId="0FEF7576">
            <wp:extent cx="4682547" cy="1854024"/>
            <wp:effectExtent l="0" t="0" r="381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0491" cy="1861129"/>
                    </a:xfrm>
                    <a:prstGeom prst="rect">
                      <a:avLst/>
                    </a:prstGeom>
                  </pic:spPr>
                </pic:pic>
              </a:graphicData>
            </a:graphic>
          </wp:inline>
        </w:drawing>
      </w:r>
    </w:p>
    <w:p w14:paraId="25C9236B" w14:textId="77777777" w:rsidR="00835CD5" w:rsidRDefault="00835CD5" w:rsidP="00835CD5">
      <w:r>
        <w:t>En générant d’abord le nouveau millésime du produit fini, la nomenclature sera copiée mais ne trouvera pas le millésime du TB et du vrac, il faudra donc les changer manuellement après.</w:t>
      </w:r>
    </w:p>
    <w:p w14:paraId="30607F90" w14:textId="77777777" w:rsidR="00835CD5" w:rsidRDefault="00835CD5" w:rsidP="00835CD5">
      <w:r>
        <w:rPr>
          <w:noProof/>
        </w:rPr>
        <w:drawing>
          <wp:anchor distT="0" distB="0" distL="114300" distR="114300" simplePos="0" relativeHeight="251658278" behindDoc="1" locked="0" layoutInCell="1" allowOverlap="1" wp14:anchorId="7079EC1B" wp14:editId="301B6127">
            <wp:simplePos x="0" y="0"/>
            <wp:positionH relativeFrom="column">
              <wp:posOffset>3378662</wp:posOffset>
            </wp:positionH>
            <wp:positionV relativeFrom="paragraph">
              <wp:posOffset>233161</wp:posOffset>
            </wp:positionV>
            <wp:extent cx="1942266" cy="1686033"/>
            <wp:effectExtent l="0" t="0" r="0" b="0"/>
            <wp:wrapNone/>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2266" cy="1686033"/>
                    </a:xfrm>
                    <a:prstGeom prst="rect">
                      <a:avLst/>
                    </a:prstGeom>
                    <a:noFill/>
                  </pic:spPr>
                </pic:pic>
              </a:graphicData>
            </a:graphic>
            <wp14:sizeRelH relativeFrom="page">
              <wp14:pctWidth>0</wp14:pctWidth>
            </wp14:sizeRelH>
            <wp14:sizeRelV relativeFrom="page">
              <wp14:pctHeight>0</wp14:pctHeight>
            </wp14:sizeRelV>
          </wp:anchor>
        </w:drawing>
      </w:r>
      <w:r>
        <w:t>C’est pourquoi il est important d’</w:t>
      </w:r>
      <w:r w:rsidRPr="007B6209">
        <w:rPr>
          <w:b/>
        </w:rPr>
        <w:t>établir un ordre</w:t>
      </w:r>
      <w:r>
        <w:t xml:space="preserve"> et de procéder par étape, pour s’éviter des retraitements manuels beaucoup plus chronophages.</w:t>
      </w:r>
    </w:p>
    <w:p w14:paraId="010A856E" w14:textId="77777777" w:rsidR="00835CD5" w:rsidRDefault="00835CD5" w:rsidP="00835CD5">
      <w:r>
        <w:rPr>
          <w:noProof/>
        </w:rPr>
        <mc:AlternateContent>
          <mc:Choice Requires="wps">
            <w:drawing>
              <wp:anchor distT="0" distB="0" distL="114300" distR="114300" simplePos="0" relativeHeight="251658260" behindDoc="1" locked="0" layoutInCell="1" allowOverlap="1" wp14:anchorId="5F366A40" wp14:editId="4596F3EA">
                <wp:simplePos x="0" y="0"/>
                <wp:positionH relativeFrom="column">
                  <wp:posOffset>-135520</wp:posOffset>
                </wp:positionH>
                <wp:positionV relativeFrom="paragraph">
                  <wp:posOffset>157186</wp:posOffset>
                </wp:positionV>
                <wp:extent cx="2176818" cy="934872"/>
                <wp:effectExtent l="0" t="0" r="0" b="0"/>
                <wp:wrapNone/>
                <wp:docPr id="96" name="Rectangle 96"/>
                <wp:cNvGraphicFramePr/>
                <a:graphic xmlns:a="http://schemas.openxmlformats.org/drawingml/2006/main">
                  <a:graphicData uri="http://schemas.microsoft.com/office/word/2010/wordprocessingShape">
                    <wps:wsp>
                      <wps:cNvSpPr/>
                      <wps:spPr>
                        <a:xfrm>
                          <a:off x="0" y="0"/>
                          <a:ext cx="2176818" cy="934872"/>
                        </a:xfrm>
                        <a:prstGeom prst="rect">
                          <a:avLst/>
                        </a:prstGeom>
                        <a:gradFill flip="none" rotWithShape="1">
                          <a:gsLst>
                            <a:gs pos="0">
                              <a:schemeClr val="accent4"/>
                            </a:gs>
                            <a:gs pos="100000">
                              <a:schemeClr val="accent4">
                                <a:lumMod val="75000"/>
                              </a:schemeClr>
                            </a:gs>
                          </a:gsLst>
                          <a:path path="circle">
                            <a:fillToRect l="50000" t="50000" r="50000" b="50000"/>
                          </a:path>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350FB73A" id="Rectangle 96" o:spid="_x0000_s1026" style="position:absolute;margin-left:-10.65pt;margin-top:12.4pt;width:171.4pt;height:73.6pt;z-index:-25103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" fillcolor="#82d52f [3207]" stroked="f">
                <v:fill color2="#61a120 [2407]" rotate="t" focusposition=".5,.5" focussize="" focus="100%" type="gradientRadial"/>
              </v:rect>
            </w:pict>
          </mc:Fallback>
        </mc:AlternateContent>
      </w:r>
    </w:p>
    <w:p w14:paraId="0BAD7B15" w14:textId="77777777" w:rsidR="00835CD5" w:rsidRPr="00784F8A" w:rsidRDefault="00835CD5" w:rsidP="00835CD5">
      <w:pPr>
        <w:rPr>
          <w:b/>
          <w:color w:val="FFFFFF" w:themeColor="background1"/>
        </w:rPr>
      </w:pPr>
      <w:r w:rsidRPr="00784F8A">
        <w:rPr>
          <w:b/>
          <w:color w:val="FFFFFF" w:themeColor="background1"/>
        </w:rPr>
        <w:t>L’ordre de génération est le suivant :</w:t>
      </w:r>
    </w:p>
    <w:p w14:paraId="1957939C" w14:textId="77777777" w:rsidR="00835CD5" w:rsidRPr="00784F8A" w:rsidRDefault="00835CD5" w:rsidP="00835CD5">
      <w:pPr>
        <w:pStyle w:val="Paragraphedeliste"/>
        <w:numPr>
          <w:ilvl w:val="0"/>
          <w:numId w:val="11"/>
        </w:numPr>
        <w:rPr>
          <w:b/>
          <w:color w:val="FFFFFF" w:themeColor="background1"/>
        </w:rPr>
      </w:pPr>
      <w:r w:rsidRPr="00784F8A">
        <w:rPr>
          <w:b/>
          <w:color w:val="FFFFFF" w:themeColor="background1"/>
        </w:rPr>
        <w:t>Vracs &amp; matières sèches</w:t>
      </w:r>
    </w:p>
    <w:p w14:paraId="4FC68D21" w14:textId="77777777" w:rsidR="00835CD5" w:rsidRPr="00784F8A" w:rsidRDefault="00835CD5" w:rsidP="00835CD5">
      <w:pPr>
        <w:pStyle w:val="Paragraphedeliste"/>
        <w:numPr>
          <w:ilvl w:val="0"/>
          <w:numId w:val="11"/>
        </w:numPr>
        <w:rPr>
          <w:b/>
          <w:color w:val="FFFFFF" w:themeColor="background1"/>
        </w:rPr>
      </w:pPr>
      <w:r w:rsidRPr="00784F8A">
        <w:rPr>
          <w:b/>
          <w:color w:val="FFFFFF" w:themeColor="background1"/>
        </w:rPr>
        <w:t>Tirés-bouchés</w:t>
      </w:r>
    </w:p>
    <w:p w14:paraId="0F211371" w14:textId="77777777" w:rsidR="00835CD5" w:rsidRPr="00784F8A" w:rsidRDefault="00835CD5" w:rsidP="00835CD5">
      <w:pPr>
        <w:pStyle w:val="Paragraphedeliste"/>
        <w:numPr>
          <w:ilvl w:val="0"/>
          <w:numId w:val="11"/>
        </w:numPr>
        <w:rPr>
          <w:b/>
          <w:color w:val="FFFFFF" w:themeColor="background1"/>
        </w:rPr>
      </w:pPr>
      <w:r w:rsidRPr="00784F8A">
        <w:rPr>
          <w:b/>
          <w:color w:val="FFFFFF" w:themeColor="background1"/>
        </w:rPr>
        <w:t>Produits Finis</w:t>
      </w:r>
    </w:p>
    <w:p w14:paraId="02F39179" w14:textId="77777777" w:rsidR="00835CD5" w:rsidRDefault="00835CD5" w:rsidP="00835CD5"/>
    <w:p w14:paraId="55208401" w14:textId="62E376C0" w:rsidR="00835CD5" w:rsidRDefault="00835CD5" w:rsidP="00835CD5">
      <w:pPr>
        <w:rPr>
          <w:rFonts w:asciiTheme="majorHAnsi" w:eastAsiaTheme="majorEastAsia" w:hAnsiTheme="majorHAnsi" w:cstheme="majorBidi"/>
          <w:b/>
          <w:color w:val="82D52F" w:themeColor="accent4"/>
          <w:sz w:val="21"/>
          <w:szCs w:val="21"/>
        </w:rPr>
      </w:pPr>
    </w:p>
    <w:p w14:paraId="5B750B48" w14:textId="77777777" w:rsidR="00835CD5" w:rsidRDefault="00835CD5" w:rsidP="00606C14">
      <w:pPr>
        <w:pStyle w:val="Titre2"/>
      </w:pPr>
      <w:bookmarkStart w:id="12" w:name="_Toc75244841"/>
      <w:r>
        <w:t>Créer une campagne nouveau millésime</w:t>
      </w:r>
      <w:bookmarkEnd w:id="12"/>
    </w:p>
    <w:p w14:paraId="343EAFBC" w14:textId="2DD5F617" w:rsidR="00835CD5" w:rsidRPr="0081182E" w:rsidRDefault="00835CD5" w:rsidP="00835CD5">
      <w:r>
        <w:t xml:space="preserve">Dans le programme </w:t>
      </w:r>
      <w:r>
        <w:rPr>
          <w:noProof/>
        </w:rPr>
        <w:drawing>
          <wp:inline distT="0" distB="0" distL="0" distR="0" wp14:anchorId="4B18299B" wp14:editId="7900F1BA">
            <wp:extent cx="1266825" cy="96308"/>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0477" cy="120913"/>
                    </a:xfrm>
                    <a:prstGeom prst="rect">
                      <a:avLst/>
                    </a:prstGeom>
                  </pic:spPr>
                </pic:pic>
              </a:graphicData>
            </a:graphic>
          </wp:inline>
        </w:drawing>
      </w:r>
      <w:r>
        <w:t>, passez en mode création (</w:t>
      </w:r>
      <w:r w:rsidR="0082378B" w:rsidRPr="0082378B">
        <w:rPr>
          <w:noProof/>
        </w:rPr>
        <w:drawing>
          <wp:inline distT="0" distB="0" distL="0" distR="0" wp14:anchorId="044E8E64" wp14:editId="54B945D7">
            <wp:extent cx="123842" cy="133369"/>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842" cy="133369"/>
                    </a:xfrm>
                    <a:prstGeom prst="rect">
                      <a:avLst/>
                    </a:prstGeom>
                  </pic:spPr>
                </pic:pic>
              </a:graphicData>
            </a:graphic>
          </wp:inline>
        </w:drawing>
      </w:r>
      <w:r>
        <w:t xml:space="preserve"> </w:t>
      </w:r>
      <w:r w:rsidRPr="0081182E">
        <w:t xml:space="preserve">ou </w:t>
      </w:r>
      <w:r w:rsidRPr="0081182E">
        <w:rPr>
          <w:i/>
        </w:rPr>
        <w:t>Ctrl</w:t>
      </w:r>
      <w:r w:rsidRPr="0081182E">
        <w:t xml:space="preserve"> </w:t>
      </w:r>
      <w:r w:rsidR="0081182E">
        <w:t>+</w:t>
      </w:r>
      <w:r w:rsidRPr="0081182E">
        <w:t xml:space="preserve"> </w:t>
      </w:r>
      <w:r w:rsidRPr="0081182E">
        <w:rPr>
          <w:i/>
        </w:rPr>
        <w:t>A</w:t>
      </w:r>
      <w:r w:rsidRPr="0081182E">
        <w:t>).</w:t>
      </w:r>
    </w:p>
    <w:p w14:paraId="63E88C52" w14:textId="77777777" w:rsidR="00835CD5" w:rsidRDefault="00835CD5" w:rsidP="00835CD5">
      <w:r>
        <w:t>Saisissez les informations d’en-tête, c’est-à-dire le millésime source, le nouveau millésime, et éventuellement un commentaire associé.</w:t>
      </w:r>
    </w:p>
    <w:p w14:paraId="6B5C1B80" w14:textId="2C5D26FF" w:rsidR="00835CD5" w:rsidRDefault="00F36684" w:rsidP="00835CD5">
      <w:r>
        <w:rPr>
          <w:noProof/>
        </w:rPr>
        <w:drawing>
          <wp:inline distT="0" distB="0" distL="0" distR="0" wp14:anchorId="0CADBEA2" wp14:editId="6A21FD91">
            <wp:extent cx="5760720" cy="66484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664845"/>
                    </a:xfrm>
                    <a:prstGeom prst="rect">
                      <a:avLst/>
                    </a:prstGeom>
                  </pic:spPr>
                </pic:pic>
              </a:graphicData>
            </a:graphic>
          </wp:inline>
        </w:drawing>
      </w:r>
    </w:p>
    <w:p w14:paraId="4797E50D" w14:textId="3862D296" w:rsidR="00835CD5" w:rsidRDefault="00835CD5" w:rsidP="0081182E">
      <w:r>
        <w:t xml:space="preserve">Faites </w:t>
      </w:r>
      <w:r w:rsidRPr="0081182E">
        <w:rPr>
          <w:i/>
        </w:rPr>
        <w:t>Entrée</w:t>
      </w:r>
      <w:r>
        <w:t>.</w:t>
      </w:r>
    </w:p>
    <w:p w14:paraId="293AFEC3" w14:textId="77777777" w:rsidR="00835CD5" w:rsidRDefault="00835CD5" w:rsidP="00835CD5">
      <w:r>
        <w:t>La liste de gauche fait apparaître tous les articles millésimés à l’année du millésime source.</w:t>
      </w:r>
    </w:p>
    <w:p w14:paraId="252F9130" w14:textId="6C66BE65" w:rsidR="00835CD5" w:rsidRDefault="00835CD5" w:rsidP="00835CD5">
      <w:r>
        <w:lastRenderedPageBreak/>
        <w:t>Commencez par basculer sur la liste droite les vracs et Matières Sèches</w:t>
      </w:r>
      <w:r w:rsidR="003D4E63">
        <w:t xml:space="preserve"> à l’aide du bouton </w:t>
      </w:r>
      <w:r w:rsidR="003D4E63" w:rsidRPr="003D4E63">
        <w:rPr>
          <w:noProof/>
        </w:rPr>
        <w:drawing>
          <wp:inline distT="0" distB="0" distL="0" distR="0" wp14:anchorId="3CA31257" wp14:editId="141ACB15">
            <wp:extent cx="342009" cy="156754"/>
            <wp:effectExtent l="0" t="0" r="127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178" cy="159123"/>
                    </a:xfrm>
                    <a:prstGeom prst="rect">
                      <a:avLst/>
                    </a:prstGeom>
                  </pic:spPr>
                </pic:pic>
              </a:graphicData>
            </a:graphic>
          </wp:inline>
        </w:drawing>
      </w:r>
      <w:r>
        <w:t>.</w:t>
      </w:r>
      <w:r w:rsidR="00661783" w:rsidRPr="00661783">
        <w:rPr>
          <w:noProof/>
        </w:rPr>
        <w:drawing>
          <wp:inline distT="0" distB="0" distL="0" distR="0" wp14:anchorId="145CCCE7" wp14:editId="0157E491">
            <wp:extent cx="5760720" cy="2198370"/>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198370"/>
                    </a:xfrm>
                    <a:prstGeom prst="rect">
                      <a:avLst/>
                    </a:prstGeom>
                  </pic:spPr>
                </pic:pic>
              </a:graphicData>
            </a:graphic>
          </wp:inline>
        </w:drawing>
      </w:r>
    </w:p>
    <w:p w14:paraId="2CE1B2A9" w14:textId="77777777" w:rsidR="00835CD5" w:rsidRDefault="00835CD5" w:rsidP="00835CD5">
      <w:r>
        <w:t>Les lignes basculées passent en rouge.</w:t>
      </w:r>
    </w:p>
    <w:p w14:paraId="698FB729" w14:textId="10AE4E2C" w:rsidR="00835CD5" w:rsidRDefault="00835CD5" w:rsidP="00835CD5">
      <w:r w:rsidRPr="003D4E63">
        <w:rPr>
          <w:u w:val="single"/>
        </w:rPr>
        <w:t>Enregistrer</w:t>
      </w:r>
      <w:r>
        <w:t xml:space="preserve"> grâce au bouton </w:t>
      </w:r>
      <w:r w:rsidRPr="002B1AE9">
        <w:rPr>
          <w:noProof/>
        </w:rPr>
        <w:drawing>
          <wp:inline distT="0" distB="0" distL="0" distR="0" wp14:anchorId="7E3DBB0A" wp14:editId="213D67A5">
            <wp:extent cx="457264" cy="209579"/>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4" cy="209579"/>
                    </a:xfrm>
                    <a:prstGeom prst="rect">
                      <a:avLst/>
                    </a:prstGeom>
                  </pic:spPr>
                </pic:pic>
              </a:graphicData>
            </a:graphic>
          </wp:inline>
        </w:drawing>
      </w:r>
      <w:r>
        <w:t xml:space="preserve"> </w:t>
      </w:r>
      <w:r w:rsidR="00B533F0">
        <w:t xml:space="preserve">(entre les deux listes) </w:t>
      </w:r>
      <w:r w:rsidRPr="003D4E63">
        <w:rPr>
          <w:u w:val="single"/>
        </w:rPr>
        <w:t>pour prendre en compte le changement</w:t>
      </w:r>
      <w:r>
        <w:t>.</w:t>
      </w:r>
    </w:p>
    <w:p w14:paraId="4DB6CDC7" w14:textId="4102A83C" w:rsidR="00835CD5" w:rsidRDefault="00835CD5" w:rsidP="00835CD5">
      <w:r>
        <w:t xml:space="preserve">Procédez de la même façon pour les tirés-bouchés, puis pour les produits </w:t>
      </w:r>
      <w:r w:rsidRPr="00B533F0">
        <w:t xml:space="preserve">finis </w:t>
      </w:r>
      <w:r w:rsidRPr="00B533F0">
        <w:rPr>
          <w:u w:val="single"/>
        </w:rPr>
        <w:t>en enregistrant à chaque fois entre les deux</w:t>
      </w:r>
      <w:r>
        <w:t>.</w:t>
      </w:r>
    </w:p>
    <w:p w14:paraId="1DFCEC87" w14:textId="067A6B5D" w:rsidR="00854639" w:rsidRDefault="009E4FEC" w:rsidP="00835CD5">
      <w:r>
        <w:t xml:space="preserve">Cliquer ensuite sur le bouton </w:t>
      </w:r>
      <w:r w:rsidRPr="009E4FEC">
        <w:rPr>
          <w:i/>
          <w:iCs/>
        </w:rPr>
        <w:t>Valider les articles</w:t>
      </w:r>
      <w:r>
        <w:t xml:space="preserve"> </w:t>
      </w:r>
      <w:r w:rsidR="00DE4C18">
        <w:rPr>
          <w:noProof/>
        </w:rPr>
        <w:drawing>
          <wp:inline distT="0" distB="0" distL="0" distR="0" wp14:anchorId="2175931F" wp14:editId="3699D8EA">
            <wp:extent cx="1323975" cy="3238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3975" cy="323850"/>
                    </a:xfrm>
                    <a:prstGeom prst="rect">
                      <a:avLst/>
                    </a:prstGeom>
                  </pic:spPr>
                </pic:pic>
              </a:graphicData>
            </a:graphic>
          </wp:inline>
        </w:drawing>
      </w:r>
    </w:p>
    <w:p w14:paraId="5D431A0A" w14:textId="789730B1" w:rsidR="000C24D7" w:rsidRDefault="000C24D7" w:rsidP="00835CD5">
      <w:r>
        <w:t>Tous les articles de la liste droite ont été générés avec le nouveau millésime.</w:t>
      </w:r>
    </w:p>
    <w:p w14:paraId="1039A822" w14:textId="5B550B18" w:rsidR="00835CD5" w:rsidRDefault="00835CD5" w:rsidP="00835CD5">
      <w:r>
        <w:t>Notez que les millésimes ont été automatiquement changés dans le code article et le libellé article des nouveaux articles générés.</w:t>
      </w:r>
    </w:p>
    <w:p w14:paraId="68977EE5" w14:textId="16EBF59B" w:rsidR="007814B9" w:rsidRDefault="007814B9" w:rsidP="00835CD5"/>
    <w:p w14:paraId="3E475F7B" w14:textId="46B87997" w:rsidR="007814B9" w:rsidRPr="00551DD2" w:rsidRDefault="00404D1F" w:rsidP="007814B9">
      <w:r w:rsidRPr="00551DD2">
        <w:t>L</w:t>
      </w:r>
      <w:r w:rsidR="007814B9" w:rsidRPr="00551DD2">
        <w:t xml:space="preserve">e bouton </w:t>
      </w:r>
      <w:r w:rsidR="007814B9" w:rsidRPr="00551DD2">
        <w:rPr>
          <w:i/>
          <w:iCs/>
        </w:rPr>
        <w:t xml:space="preserve">Actualiser la campagne </w:t>
      </w:r>
      <w:r w:rsidR="007814B9" w:rsidRPr="00551DD2">
        <w:rPr>
          <w:noProof/>
        </w:rPr>
        <w:drawing>
          <wp:inline distT="0" distB="0" distL="0" distR="0" wp14:anchorId="106C3B99" wp14:editId="233721E5">
            <wp:extent cx="1314450" cy="304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4450" cy="304800"/>
                    </a:xfrm>
                    <a:prstGeom prst="rect">
                      <a:avLst/>
                    </a:prstGeom>
                  </pic:spPr>
                </pic:pic>
              </a:graphicData>
            </a:graphic>
          </wp:inline>
        </w:drawing>
      </w:r>
      <w:r w:rsidR="007814B9" w:rsidRPr="00551DD2">
        <w:t xml:space="preserve">, </w:t>
      </w:r>
      <w:r w:rsidR="00551DD2" w:rsidRPr="00551DD2">
        <w:t>est utilisé pour les Primeurs.</w:t>
      </w:r>
      <w:r w:rsidR="00EF369D" w:rsidRPr="00551DD2">
        <w:t> </w:t>
      </w:r>
    </w:p>
    <w:p w14:paraId="6D12FFD7" w14:textId="756CB83E" w:rsidR="00E23B31" w:rsidRDefault="00E23B31">
      <w:r>
        <w:br w:type="page"/>
      </w:r>
    </w:p>
    <w:p w14:paraId="66E52259" w14:textId="77777777" w:rsidR="003466BD" w:rsidRDefault="003466BD"/>
    <w:p w14:paraId="785C5BCF" w14:textId="77777777" w:rsidR="003466BD" w:rsidRDefault="003466BD" w:rsidP="0068168D">
      <w:pPr>
        <w:pStyle w:val="Titre1"/>
      </w:pPr>
      <w:bookmarkStart w:id="13" w:name="_Toc75244842"/>
      <w:r>
        <w:t>Workflow de contrôle</w:t>
      </w:r>
      <w:bookmarkEnd w:id="13"/>
      <w:r>
        <w:t xml:space="preserve"> </w:t>
      </w:r>
    </w:p>
    <w:p w14:paraId="1D199C48" w14:textId="77641818" w:rsidR="002F456D" w:rsidRDefault="002F456D" w:rsidP="002F456D">
      <w:r>
        <w:t xml:space="preserve">Le </w:t>
      </w:r>
      <w:r w:rsidRPr="001B1BDC">
        <w:rPr>
          <w:i/>
        </w:rPr>
        <w:t>Workflow</w:t>
      </w:r>
      <w:r>
        <w:t xml:space="preserve"> (flux en français) permet de déterminer des propriétés et valeurs par défaut à la création ou copie d’un nouvel article, </w:t>
      </w:r>
      <w:r w:rsidR="006C4E27">
        <w:t>ainsi que</w:t>
      </w:r>
      <w:r>
        <w:t xml:space="preserve"> des champs obligatoire</w:t>
      </w:r>
      <w:r w:rsidR="006C4E27">
        <w:t>s</w:t>
      </w:r>
      <w:r>
        <w:t>/importants.</w:t>
      </w:r>
    </w:p>
    <w:p w14:paraId="7A8D4308" w14:textId="77777777" w:rsidR="002F456D" w:rsidRDefault="002F456D" w:rsidP="002F456D">
      <w:r>
        <w:t>Cela va apporter plusieurs avantages :</w:t>
      </w:r>
    </w:p>
    <w:p w14:paraId="185171AF" w14:textId="77777777" w:rsidR="002F456D" w:rsidRDefault="002F456D" w:rsidP="002F456D">
      <w:pPr>
        <w:pStyle w:val="Paragraphedeliste"/>
        <w:numPr>
          <w:ilvl w:val="0"/>
          <w:numId w:val="12"/>
        </w:numPr>
      </w:pPr>
      <w:r>
        <w:t>Diminue le risque d’oubli d’informations importantes</w:t>
      </w:r>
    </w:p>
    <w:p w14:paraId="07831015" w14:textId="77777777" w:rsidR="002F456D" w:rsidRDefault="002F456D" w:rsidP="002F456D">
      <w:pPr>
        <w:pStyle w:val="Paragraphedeliste"/>
        <w:numPr>
          <w:ilvl w:val="0"/>
          <w:numId w:val="12"/>
        </w:numPr>
      </w:pPr>
      <w:r>
        <w:t>Diminue le risque d’erreur grâce aux valeurs par défaut</w:t>
      </w:r>
    </w:p>
    <w:p w14:paraId="4A0CB05F" w14:textId="429B990D" w:rsidR="002F456D" w:rsidRDefault="002F456D" w:rsidP="002F456D">
      <w:pPr>
        <w:pStyle w:val="Paragraphedeliste"/>
        <w:numPr>
          <w:ilvl w:val="0"/>
          <w:numId w:val="12"/>
        </w:numPr>
      </w:pPr>
      <w:r>
        <w:t>Gain de temps à la saisie</w:t>
      </w:r>
    </w:p>
    <w:p w14:paraId="664B6827" w14:textId="5EC5482C" w:rsidR="00207648" w:rsidRDefault="00207648" w:rsidP="002F456D">
      <w:pPr>
        <w:pStyle w:val="Paragraphedeliste"/>
        <w:numPr>
          <w:ilvl w:val="0"/>
          <w:numId w:val="12"/>
        </w:numPr>
      </w:pPr>
      <w:r>
        <w:t>Définir un process de contrôle distinct par famille de produit</w:t>
      </w:r>
    </w:p>
    <w:p w14:paraId="63D715EF" w14:textId="08E15B16" w:rsidR="002F456D" w:rsidRDefault="002F456D" w:rsidP="002F456D">
      <w:r>
        <w:t xml:space="preserve">Dans le cas du workflow article, on va agir sur les familles </w:t>
      </w:r>
      <w:r w:rsidR="00F3369D">
        <w:t>de produit</w:t>
      </w:r>
      <w:r>
        <w:t xml:space="preserve">, et tout particulièrement la </w:t>
      </w:r>
      <w:r w:rsidRPr="00F3369D">
        <w:rPr>
          <w:b/>
        </w:rPr>
        <w:t>famille 2</w:t>
      </w:r>
      <w:r>
        <w:t>.</w:t>
      </w:r>
    </w:p>
    <w:p w14:paraId="4D716178" w14:textId="4755CD77" w:rsidR="002F456D" w:rsidRDefault="002F456D" w:rsidP="002F456D">
      <w:pPr>
        <w:pStyle w:val="Sansinterligne"/>
        <w:jc w:val="center"/>
        <w:rPr>
          <w:i/>
          <w:color w:val="24345B" w:themeColor="accent1" w:themeShade="80"/>
          <w:sz w:val="16"/>
        </w:rPr>
      </w:pPr>
      <w:r>
        <w:rPr>
          <w:noProof/>
        </w:rPr>
        <mc:AlternateContent>
          <mc:Choice Requires="wps">
            <w:drawing>
              <wp:anchor distT="0" distB="0" distL="114300" distR="114300" simplePos="0" relativeHeight="251658280" behindDoc="0" locked="0" layoutInCell="1" allowOverlap="1" wp14:anchorId="44290E1B" wp14:editId="1E086078">
                <wp:simplePos x="0" y="0"/>
                <wp:positionH relativeFrom="column">
                  <wp:posOffset>850628</wp:posOffset>
                </wp:positionH>
                <wp:positionV relativeFrom="paragraph">
                  <wp:posOffset>2822938</wp:posOffset>
                </wp:positionV>
                <wp:extent cx="1557337" cy="111035"/>
                <wp:effectExtent l="38100" t="38100" r="81280" b="80010"/>
                <wp:wrapNone/>
                <wp:docPr id="185" name="Rectangle 185"/>
                <wp:cNvGraphicFramePr/>
                <a:graphic xmlns:a="http://schemas.openxmlformats.org/drawingml/2006/main">
                  <a:graphicData uri="http://schemas.microsoft.com/office/word/2010/wordprocessingShape">
                    <wps:wsp>
                      <wps:cNvSpPr/>
                      <wps:spPr>
                        <a:xfrm>
                          <a:off x="0" y="0"/>
                          <a:ext cx="1557337" cy="11103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6932E4" id="Rectangle 185" o:spid="_x0000_s1026" style="position:absolute;margin-left:67pt;margin-top:222.3pt;width:122.6pt;height:8.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" filled="f" strokecolor="#82d52f [3207]" strokeweight="1.75pt">
                <v:stroke joinstyle="round"/>
                <v:shadow on="t" color="black" opacity="26214f" origin="-.5,-.5" offset=".24944mm,.24944mm"/>
              </v:rect>
            </w:pict>
          </mc:Fallback>
        </mc:AlternateContent>
      </w:r>
      <w:r w:rsidR="00721095" w:rsidRPr="00721095">
        <w:rPr>
          <w:i/>
          <w:noProof/>
          <w:color w:val="24345B" w:themeColor="accent1" w:themeShade="80"/>
          <w:sz w:val="16"/>
        </w:rPr>
        <w:drawing>
          <wp:inline distT="0" distB="0" distL="0" distR="0" wp14:anchorId="41B82C91" wp14:editId="4291926D">
            <wp:extent cx="4128232" cy="3735977"/>
            <wp:effectExtent l="0" t="0" r="5715"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42399" cy="3748798"/>
                    </a:xfrm>
                    <a:prstGeom prst="rect">
                      <a:avLst/>
                    </a:prstGeom>
                  </pic:spPr>
                </pic:pic>
              </a:graphicData>
            </a:graphic>
          </wp:inline>
        </w:drawing>
      </w:r>
    </w:p>
    <w:p w14:paraId="11B504CD" w14:textId="2243D6E7" w:rsidR="002F456D" w:rsidRPr="00E32868" w:rsidRDefault="002F456D" w:rsidP="002F456D">
      <w:pPr>
        <w:jc w:val="center"/>
        <w:rPr>
          <w:i/>
          <w:color w:val="24345B" w:themeColor="accent1" w:themeShade="80"/>
          <w:sz w:val="16"/>
        </w:rPr>
      </w:pPr>
      <w:r w:rsidRPr="00E32868">
        <w:rPr>
          <w:i/>
          <w:color w:val="24345B" w:themeColor="accent1" w:themeShade="80"/>
          <w:sz w:val="16"/>
        </w:rPr>
        <w:t xml:space="preserve">Menu GENERAL &gt; ARTICLE &gt; Fiche article &gt; Onglet </w:t>
      </w:r>
      <w:r w:rsidR="00F3369D">
        <w:rPr>
          <w:i/>
          <w:color w:val="24345B" w:themeColor="accent1" w:themeShade="80"/>
          <w:sz w:val="16"/>
        </w:rPr>
        <w:t>Général</w:t>
      </w:r>
    </w:p>
    <w:p w14:paraId="6885D588" w14:textId="1F981517" w:rsidR="002F456D" w:rsidRDefault="00C96028" w:rsidP="002F456D">
      <w:r>
        <w:rPr>
          <w:noProof/>
        </w:rPr>
        <w:drawing>
          <wp:anchor distT="0" distB="0" distL="114300" distR="114300" simplePos="0" relativeHeight="251658281" behindDoc="0" locked="0" layoutInCell="1" allowOverlap="1" wp14:anchorId="5415D215" wp14:editId="49C949DD">
            <wp:simplePos x="0" y="0"/>
            <wp:positionH relativeFrom="margin">
              <wp:posOffset>4965247</wp:posOffset>
            </wp:positionH>
            <wp:positionV relativeFrom="paragraph">
              <wp:posOffset>6713</wp:posOffset>
            </wp:positionV>
            <wp:extent cx="1239910" cy="922638"/>
            <wp:effectExtent l="0" t="0" r="0" b="0"/>
            <wp:wrapSquare wrapText="bothSides"/>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9910" cy="922638"/>
                    </a:xfrm>
                    <a:prstGeom prst="rect">
                      <a:avLst/>
                    </a:prstGeom>
                    <a:noFill/>
                  </pic:spPr>
                </pic:pic>
              </a:graphicData>
            </a:graphic>
            <wp14:sizeRelH relativeFrom="page">
              <wp14:pctWidth>0</wp14:pctWidth>
            </wp14:sizeRelH>
            <wp14:sizeRelV relativeFrom="page">
              <wp14:pctHeight>0</wp14:pctHeight>
            </wp14:sizeRelV>
          </wp:anchor>
        </w:drawing>
      </w:r>
      <w:r w:rsidR="002F456D">
        <w:t>En fonction de la famille produit, les informations obligatoires/importantes et les valeurs par défaut ne seront pas forcément les mêmes.</w:t>
      </w:r>
    </w:p>
    <w:p w14:paraId="715DB0EC" w14:textId="276BCC75" w:rsidR="002F456D" w:rsidRDefault="002F456D" w:rsidP="002F456D">
      <w:r>
        <w:t xml:space="preserve">Le workflow article va venir se superposer à la couche de workflow standard SparkWine </w:t>
      </w:r>
      <w:r w:rsidR="00C0537C">
        <w:t xml:space="preserve">qui </w:t>
      </w:r>
      <w:r>
        <w:t>spécifi</w:t>
      </w:r>
      <w:r w:rsidR="00C0537C">
        <w:t>e</w:t>
      </w:r>
      <w:r>
        <w:t xml:space="preserve"> les champs obligatoires / importants / interdits déjà en place, sans l’annuler.</w:t>
      </w:r>
    </w:p>
    <w:p w14:paraId="75911B71" w14:textId="023E721F" w:rsidR="002329B6" w:rsidRDefault="003C4AD9" w:rsidP="002F456D">
      <w:r>
        <w:rPr>
          <w:u w:val="single"/>
        </w:rPr>
        <w:t>Le p</w:t>
      </w:r>
      <w:r w:rsidR="00E00A9B" w:rsidRPr="00E00A9B">
        <w:rPr>
          <w:u w:val="single"/>
        </w:rPr>
        <w:t>aramétrage préalable</w:t>
      </w:r>
      <w:r w:rsidR="00E00A9B">
        <w:t xml:space="preserve"> </w:t>
      </w:r>
      <w:r>
        <w:t>de c</w:t>
      </w:r>
      <w:r w:rsidR="002329B6">
        <w:t xml:space="preserve">e Workflow </w:t>
      </w:r>
      <w:r>
        <w:t xml:space="preserve">doit être </w:t>
      </w:r>
      <w:r w:rsidRPr="00C96028">
        <w:rPr>
          <w:u w:val="single"/>
        </w:rPr>
        <w:t>effectué</w:t>
      </w:r>
      <w:r w:rsidR="002329B6" w:rsidRPr="00C96028">
        <w:rPr>
          <w:u w:val="single"/>
        </w:rPr>
        <w:t xml:space="preserve"> par un consultant</w:t>
      </w:r>
      <w:r w:rsidR="00C96028" w:rsidRPr="00C96028">
        <w:rPr>
          <w:u w:val="single"/>
        </w:rPr>
        <w:t xml:space="preserve"> SparkWine</w:t>
      </w:r>
      <w:r w:rsidR="002329B6">
        <w:t xml:space="preserve"> en fonction de vos besoins</w:t>
      </w:r>
      <w:r w:rsidR="00956A61">
        <w:t xml:space="preserve"> (définis avec vous)</w:t>
      </w:r>
      <w:r w:rsidR="004E1F01">
        <w:t>.</w:t>
      </w:r>
      <w:r w:rsidR="002329B6">
        <w:t xml:space="preserve"> </w:t>
      </w:r>
      <w:r w:rsidR="004E1F01">
        <w:t>A</w:t>
      </w:r>
      <w:r w:rsidR="002329B6">
        <w:t xml:space="preserve">près plusieurs mois </w:t>
      </w:r>
      <w:r w:rsidR="00956A61">
        <w:t xml:space="preserve">d’utilisation de </w:t>
      </w:r>
      <w:r w:rsidR="002329B6">
        <w:t>Spark</w:t>
      </w:r>
      <w:r w:rsidR="004E1F01">
        <w:t>W</w:t>
      </w:r>
      <w:r w:rsidR="002329B6">
        <w:t>ine</w:t>
      </w:r>
      <w:r w:rsidR="00956A61">
        <w:t>,</w:t>
      </w:r>
      <w:r w:rsidR="002329B6">
        <w:t xml:space="preserve"> une autonomie </w:t>
      </w:r>
      <w:r w:rsidR="00956A61">
        <w:t>pourra être</w:t>
      </w:r>
      <w:r w:rsidR="00E00A9B">
        <w:t xml:space="preserve"> donné</w:t>
      </w:r>
      <w:r w:rsidR="00956A61">
        <w:t>e à certains utilisateurs</w:t>
      </w:r>
      <w:r w:rsidR="00E00A9B">
        <w:t xml:space="preserve"> pour intervenir dans le paramétrage </w:t>
      </w:r>
      <w:r w:rsidR="00956A61">
        <w:t>(</w:t>
      </w:r>
      <w:r w:rsidR="00C96028">
        <w:t>relativement</w:t>
      </w:r>
      <w:r w:rsidR="00E00A9B">
        <w:t xml:space="preserve"> technique</w:t>
      </w:r>
      <w:r w:rsidR="00C96028">
        <w:t>)</w:t>
      </w:r>
      <w:r w:rsidR="00E00A9B">
        <w:t>.</w:t>
      </w:r>
    </w:p>
    <w:p w14:paraId="06BAB7C7" w14:textId="4EE326D3" w:rsidR="0068168D" w:rsidRDefault="0068168D">
      <w:r>
        <w:br w:type="page"/>
      </w:r>
    </w:p>
    <w:p w14:paraId="7B555E8A" w14:textId="77777777" w:rsidR="002F456D" w:rsidRDefault="002F456D" w:rsidP="002F456D"/>
    <w:p w14:paraId="1CE8D140" w14:textId="2799544B" w:rsidR="00330855" w:rsidRDefault="00330855" w:rsidP="0068168D">
      <w:pPr>
        <w:pStyle w:val="Titre1"/>
      </w:pPr>
      <w:bookmarkStart w:id="14" w:name="_Toc75244843"/>
      <w:r>
        <w:t>Modification en masse d’article</w:t>
      </w:r>
      <w:bookmarkEnd w:id="14"/>
    </w:p>
    <w:p w14:paraId="77C48282" w14:textId="7195718D" w:rsidR="00EE2C87" w:rsidRDefault="003A36D2" w:rsidP="008B4913">
      <w:r>
        <w:t>L</w:t>
      </w:r>
      <w:r w:rsidR="00220C9F">
        <w:t>e</w:t>
      </w:r>
      <w:r>
        <w:t xml:space="preserve"> principe est de modifier d’un seul coup un ensemble d’articles. </w:t>
      </w:r>
      <w:r w:rsidR="000025E2">
        <w:t xml:space="preserve">Par exemple, passer un groupe d’articles de la Marque A à la Marque B. </w:t>
      </w:r>
      <w:r>
        <w:t>On va indiquer le champ à modifier sur tous les articles de l’ensemble et la nouvelle valeur</w:t>
      </w:r>
      <w:r w:rsidR="00220C9F">
        <w:t xml:space="preserve"> à renseigner</w:t>
      </w:r>
      <w:r>
        <w:t>.</w:t>
      </w:r>
      <w:r w:rsidR="00FB1504">
        <w:t xml:space="preserve"> </w:t>
      </w:r>
    </w:p>
    <w:p w14:paraId="0D321E3E" w14:textId="1FED59EB" w:rsidR="007C4103" w:rsidRPr="007C4103" w:rsidRDefault="007C4103" w:rsidP="008B4913">
      <w:pPr>
        <w:rPr>
          <w:b/>
          <w:bCs/>
        </w:rPr>
      </w:pPr>
      <w:r w:rsidRPr="007C4103">
        <w:rPr>
          <w:b/>
          <w:bCs/>
        </w:rPr>
        <w:t>REMARQUE</w:t>
      </w:r>
    </w:p>
    <w:p w14:paraId="6F9F3FD8" w14:textId="106F59D4" w:rsidR="007C4103" w:rsidRDefault="007C4103" w:rsidP="008B4913">
      <w:r>
        <w:t>Les champs à modifier doivent avoir été renseignés, au préalable, par votre consultant.</w:t>
      </w:r>
    </w:p>
    <w:p w14:paraId="1005C7E0" w14:textId="3BA16119" w:rsidR="005667F8" w:rsidRDefault="00DE3F5F" w:rsidP="00667427">
      <w:r>
        <w:t>Pour accéder à cette fonction, rendez-vous dans le menu GENERAL &gt; ARTICLE</w:t>
      </w:r>
      <w:r w:rsidR="00D10357">
        <w:t xml:space="preserve"> et ouvrez le programme </w:t>
      </w:r>
      <w:r w:rsidR="00BB1259" w:rsidRPr="00BB1259">
        <w:rPr>
          <w:noProof/>
        </w:rPr>
        <w:drawing>
          <wp:inline distT="0" distB="0" distL="0" distR="0" wp14:anchorId="57C3726E" wp14:editId="0009C679">
            <wp:extent cx="1057423" cy="114316"/>
            <wp:effectExtent l="0" t="0" r="9525"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57423" cy="114316"/>
                    </a:xfrm>
                    <a:prstGeom prst="rect">
                      <a:avLst/>
                    </a:prstGeom>
                  </pic:spPr>
                </pic:pic>
              </a:graphicData>
            </a:graphic>
          </wp:inline>
        </w:drawing>
      </w:r>
      <w:r w:rsidR="00D10357">
        <w:t>.</w:t>
      </w:r>
    </w:p>
    <w:p w14:paraId="3916C9A2" w14:textId="1FF627BE" w:rsidR="00220C9F" w:rsidRPr="00523B18" w:rsidRDefault="00220C9F" w:rsidP="00667427">
      <w:pPr>
        <w:rPr>
          <w:b/>
        </w:rPr>
      </w:pPr>
      <w:r w:rsidRPr="00523B18">
        <w:rPr>
          <w:b/>
        </w:rPr>
        <w:t>Pour créer une nouvelle modification en masse :</w:t>
      </w:r>
    </w:p>
    <w:p w14:paraId="409CA06F" w14:textId="05A39C79" w:rsidR="009B29DE" w:rsidRDefault="00523B18" w:rsidP="00045354">
      <w:r>
        <w:t xml:space="preserve">Cliquez sur </w:t>
      </w:r>
      <w:r w:rsidRPr="00523B18">
        <w:rPr>
          <w:noProof/>
        </w:rPr>
        <w:drawing>
          <wp:inline distT="0" distB="0" distL="0" distR="0" wp14:anchorId="23330956" wp14:editId="77F9EAED">
            <wp:extent cx="123842" cy="133369"/>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842" cy="133369"/>
                    </a:xfrm>
                    <a:prstGeom prst="rect">
                      <a:avLst/>
                    </a:prstGeom>
                  </pic:spPr>
                </pic:pic>
              </a:graphicData>
            </a:graphic>
          </wp:inline>
        </w:drawing>
      </w:r>
      <w:r>
        <w:t xml:space="preserve"> pour créer une nouvelle mise à jour d’articles</w:t>
      </w:r>
      <w:r w:rsidR="00616C67">
        <w:t xml:space="preserve"> </w:t>
      </w:r>
      <w:r>
        <w:t>et renseignez</w:t>
      </w:r>
      <w:r w:rsidR="00616C67">
        <w:t xml:space="preserve"> les informations </w:t>
      </w:r>
      <w:r w:rsidR="00045354">
        <w:t>pertinentes.</w:t>
      </w:r>
    </w:p>
    <w:p w14:paraId="2221C7A3" w14:textId="13F33ADD" w:rsidR="0035624E" w:rsidRDefault="008B3590" w:rsidP="00330855">
      <w:r>
        <w:rPr>
          <w:noProof/>
        </w:rPr>
        <mc:AlternateContent>
          <mc:Choice Requires="wps">
            <w:drawing>
              <wp:anchor distT="0" distB="0" distL="114300" distR="114300" simplePos="0" relativeHeight="251658282" behindDoc="0" locked="0" layoutInCell="1" allowOverlap="1" wp14:anchorId="3CFED43F" wp14:editId="4BF8268C">
                <wp:simplePos x="0" y="0"/>
                <wp:positionH relativeFrom="margin">
                  <wp:posOffset>2001248</wp:posOffset>
                </wp:positionH>
                <wp:positionV relativeFrom="paragraph">
                  <wp:posOffset>416651</wp:posOffset>
                </wp:positionV>
                <wp:extent cx="962660" cy="158115"/>
                <wp:effectExtent l="171450" t="19050" r="0" b="13335"/>
                <wp:wrapNone/>
                <wp:docPr id="174" name="Légende : encadrée sans bordure 174"/>
                <wp:cNvGraphicFramePr/>
                <a:graphic xmlns:a="http://schemas.openxmlformats.org/drawingml/2006/main">
                  <a:graphicData uri="http://schemas.microsoft.com/office/word/2010/wordprocessingShape">
                    <wps:wsp>
                      <wps:cNvSpPr/>
                      <wps:spPr>
                        <a:xfrm flipH="1">
                          <a:off x="0" y="0"/>
                          <a:ext cx="962660" cy="158115"/>
                        </a:xfrm>
                        <a:prstGeom prst="callout1">
                          <a:avLst>
                            <a:gd name="adj1" fmla="val 43630"/>
                            <a:gd name="adj2" fmla="val 102235"/>
                            <a:gd name="adj3" fmla="val 43833"/>
                            <a:gd name="adj4" fmla="val 119586"/>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268687E4" w14:textId="49AFAE4A"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Commentaire libre.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ED43F"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égende : encadrée sans bordure 174" o:spid="_x0000_s1034" type="#_x0000_t41" style="position:absolute;margin-left:157.6pt;margin-top:32.8pt;width:75.8pt;height:12.45pt;flip:x;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" adj="25831,9468,22083,9424" filled="f" strokecolor="#24345a [1604]">
                <v:stroke startarrow="open" joinstyle="round"/>
                <v:textbox inset="0,0,0,0">
                  <w:txbxContent>
                    <w:p w14:paraId="268687E4" w14:textId="49AFAE4A"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Commentaire libre.</w:t>
                      </w:r>
                    </w:p>
                  </w:txbxContent>
                </v:textbox>
                <o:callout v:ext="edit" minusx="t" minusy="t"/>
                <w10:wrap anchorx="margin"/>
              </v:shape>
            </w:pict>
          </mc:Fallback>
        </mc:AlternateContent>
      </w:r>
      <w:r w:rsidR="006514AB">
        <w:rPr>
          <w:noProof/>
        </w:rPr>
        <mc:AlternateContent>
          <mc:Choice Requires="wps">
            <w:drawing>
              <wp:anchor distT="0" distB="0" distL="114300" distR="114300" simplePos="0" relativeHeight="251658284" behindDoc="0" locked="0" layoutInCell="1" allowOverlap="1" wp14:anchorId="1A5E9BE2" wp14:editId="7425ECF6">
                <wp:simplePos x="0" y="0"/>
                <wp:positionH relativeFrom="margin">
                  <wp:posOffset>1829550</wp:posOffset>
                </wp:positionH>
                <wp:positionV relativeFrom="paragraph">
                  <wp:posOffset>857770</wp:posOffset>
                </wp:positionV>
                <wp:extent cx="1417955" cy="158115"/>
                <wp:effectExtent l="495300" t="0" r="0" b="51435"/>
                <wp:wrapNone/>
                <wp:docPr id="177" name="Légende : encadrée sans bordure 177"/>
                <wp:cNvGraphicFramePr/>
                <a:graphic xmlns:a="http://schemas.openxmlformats.org/drawingml/2006/main">
                  <a:graphicData uri="http://schemas.microsoft.com/office/word/2010/wordprocessingShape">
                    <wps:wsp>
                      <wps:cNvSpPr/>
                      <wps:spPr>
                        <a:xfrm flipH="1">
                          <a:off x="0" y="0"/>
                          <a:ext cx="1417955" cy="158115"/>
                        </a:xfrm>
                        <a:prstGeom prst="callout1">
                          <a:avLst>
                            <a:gd name="adj1" fmla="val 56251"/>
                            <a:gd name="adj2" fmla="val 101925"/>
                            <a:gd name="adj3" fmla="val 70352"/>
                            <a:gd name="adj4" fmla="val 13634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15D9D84E" w14:textId="5D52C570" w:rsidR="006514AB" w:rsidRPr="006A3829" w:rsidRDefault="006514AB" w:rsidP="006514AB">
                            <w:pPr>
                              <w:spacing w:after="40" w:line="240" w:lineRule="auto"/>
                              <w:rPr>
                                <w:color w:val="24345B" w:themeColor="accent1" w:themeShade="80"/>
                                <w:sz w:val="16"/>
                                <w:szCs w:val="16"/>
                              </w:rPr>
                            </w:pPr>
                            <w:r>
                              <w:rPr>
                                <w:color w:val="24345B" w:themeColor="accent1" w:themeShade="80"/>
                                <w:sz w:val="16"/>
                                <w:szCs w:val="16"/>
                              </w:rPr>
                              <w:t>Nouvelle valeur.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E9BE2" id="Légende : encadrée sans bordure 177" o:spid="_x0000_s1035" type="#_x0000_t41" style="position:absolute;margin-left:144.05pt;margin-top:67.55pt;width:111.65pt;height:12.45pt;flip:x;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" adj="29450,15196,22016,12150" filled="f" strokecolor="#24345a [1604]">
                <v:stroke startarrow="open" joinstyle="round"/>
                <v:textbox inset="0,0,0,0">
                  <w:txbxContent>
                    <w:p w14:paraId="15D9D84E" w14:textId="5D52C570" w:rsidR="006514AB" w:rsidRPr="006A3829" w:rsidRDefault="006514AB" w:rsidP="006514AB">
                      <w:pPr>
                        <w:spacing w:after="40" w:line="240" w:lineRule="auto"/>
                        <w:rPr>
                          <w:color w:val="24345B" w:themeColor="accent1" w:themeShade="80"/>
                          <w:sz w:val="16"/>
                          <w:szCs w:val="16"/>
                        </w:rPr>
                      </w:pPr>
                      <w:r>
                        <w:rPr>
                          <w:color w:val="24345B" w:themeColor="accent1" w:themeShade="80"/>
                          <w:sz w:val="16"/>
                          <w:szCs w:val="16"/>
                        </w:rPr>
                        <w:t>Nouvelle valeur.</w:t>
                      </w:r>
                    </w:p>
                  </w:txbxContent>
                </v:textbox>
                <o:callout v:ext="edit" minusx="t" minusy="t"/>
                <w10:wrap anchorx="margin"/>
              </v:shape>
            </w:pict>
          </mc:Fallback>
        </mc:AlternateContent>
      </w:r>
      <w:r w:rsidR="006514AB">
        <w:rPr>
          <w:noProof/>
        </w:rPr>
        <mc:AlternateContent>
          <mc:Choice Requires="wps">
            <w:drawing>
              <wp:anchor distT="0" distB="0" distL="114300" distR="114300" simplePos="0" relativeHeight="251658283" behindDoc="0" locked="0" layoutInCell="1" allowOverlap="1" wp14:anchorId="443F9B20" wp14:editId="42079D2E">
                <wp:simplePos x="0" y="0"/>
                <wp:positionH relativeFrom="margin">
                  <wp:posOffset>1807037</wp:posOffset>
                </wp:positionH>
                <wp:positionV relativeFrom="paragraph">
                  <wp:posOffset>643024</wp:posOffset>
                </wp:positionV>
                <wp:extent cx="1417955" cy="158115"/>
                <wp:effectExtent l="228600" t="0" r="0" b="89535"/>
                <wp:wrapNone/>
                <wp:docPr id="176" name="Légende : encadrée sans bordure 176"/>
                <wp:cNvGraphicFramePr/>
                <a:graphic xmlns:a="http://schemas.openxmlformats.org/drawingml/2006/main">
                  <a:graphicData uri="http://schemas.microsoft.com/office/word/2010/wordprocessingShape">
                    <wps:wsp>
                      <wps:cNvSpPr/>
                      <wps:spPr>
                        <a:xfrm flipH="1">
                          <a:off x="0" y="0"/>
                          <a:ext cx="1417955" cy="158115"/>
                        </a:xfrm>
                        <a:prstGeom prst="callout1">
                          <a:avLst>
                            <a:gd name="adj1" fmla="val 56251"/>
                            <a:gd name="adj2" fmla="val 101925"/>
                            <a:gd name="adj3" fmla="val 114164"/>
                            <a:gd name="adj4" fmla="val 117288"/>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51A1C4B0" w14:textId="66961F72"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Champ à modifier</w:t>
                            </w:r>
                            <w:r w:rsidR="006514AB">
                              <w:rPr>
                                <w:color w:val="24345B" w:themeColor="accent1" w:themeShade="80"/>
                                <w:sz w:val="16"/>
                                <w:szCs w:val="16"/>
                              </w:rPr>
                              <w:t xml:space="preserve">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9B20" id="Légende : encadrée sans bordure 176" o:spid="_x0000_s1036" type="#_x0000_t41" style="position:absolute;margin-left:142.3pt;margin-top:50.65pt;width:111.65pt;height:12.45pt;flip:x;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" adj="25334,24659,22016,12150" filled="f" strokecolor="#24345a [1604]">
                <v:stroke startarrow="open" joinstyle="round"/>
                <v:textbox inset="0,0,0,0">
                  <w:txbxContent>
                    <w:p w14:paraId="51A1C4B0" w14:textId="66961F72"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Champ à modifier</w:t>
                      </w:r>
                      <w:r w:rsidR="006514AB">
                        <w:rPr>
                          <w:color w:val="24345B" w:themeColor="accent1" w:themeShade="80"/>
                          <w:sz w:val="16"/>
                          <w:szCs w:val="16"/>
                        </w:rPr>
                        <w:t xml:space="preserve"> (obligatoire).</w:t>
                      </w:r>
                    </w:p>
                  </w:txbxContent>
                </v:textbox>
                <o:callout v:ext="edit" minusx="t" minusy="t"/>
                <w10:wrap anchorx="margin"/>
              </v:shape>
            </w:pict>
          </mc:Fallback>
        </mc:AlternateContent>
      </w:r>
      <w:r w:rsidR="00AA13DA" w:rsidRPr="00AA13DA">
        <w:rPr>
          <w:noProof/>
        </w:rPr>
        <w:drawing>
          <wp:inline distT="0" distB="0" distL="0" distR="0" wp14:anchorId="6766A3CE" wp14:editId="69EDE163">
            <wp:extent cx="5760720" cy="152527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525270"/>
                    </a:xfrm>
                    <a:prstGeom prst="rect">
                      <a:avLst/>
                    </a:prstGeom>
                  </pic:spPr>
                </pic:pic>
              </a:graphicData>
            </a:graphic>
          </wp:inline>
        </w:drawing>
      </w:r>
    </w:p>
    <w:p w14:paraId="7525DD8A" w14:textId="77777777" w:rsidR="00A41956" w:rsidRDefault="00A41956" w:rsidP="00330855"/>
    <w:p w14:paraId="46640321" w14:textId="77777777" w:rsidR="00A41956" w:rsidRDefault="008B44F9" w:rsidP="00330855">
      <w:r>
        <w:t xml:space="preserve">Faites </w:t>
      </w:r>
      <w:r w:rsidRPr="00554648">
        <w:rPr>
          <w:i/>
        </w:rPr>
        <w:t>Entrée</w:t>
      </w:r>
      <w:r>
        <w:t xml:space="preserve"> pour enregistrer. Vous allez pouvoir sélectionner les articles</w:t>
      </w:r>
      <w:r w:rsidR="00554648">
        <w:t xml:space="preserve"> sur lesquels faire la modification.</w:t>
      </w:r>
    </w:p>
    <w:p w14:paraId="67BCCD19" w14:textId="05D8E574" w:rsidR="008B44F9" w:rsidRDefault="00B333EE" w:rsidP="00330855">
      <w:r>
        <w:t xml:space="preserve">Basculez les articles à modifier de gauche à droite. Pensez à bien enregistrer la liste de droite avec le bouton </w:t>
      </w:r>
      <w:r w:rsidRPr="00562AFA">
        <w:rPr>
          <w:noProof/>
        </w:rPr>
        <w:drawing>
          <wp:inline distT="0" distB="0" distL="0" distR="0" wp14:anchorId="2532EDB6" wp14:editId="2DD62780">
            <wp:extent cx="374073" cy="171450"/>
            <wp:effectExtent l="0" t="0" r="6985"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5263" cy="171996"/>
                    </a:xfrm>
                    <a:prstGeom prst="rect">
                      <a:avLst/>
                    </a:prstGeom>
                  </pic:spPr>
                </pic:pic>
              </a:graphicData>
            </a:graphic>
          </wp:inline>
        </w:drawing>
      </w:r>
      <w:r>
        <w:t xml:space="preserve"> situé entre les deux listes.</w:t>
      </w:r>
    </w:p>
    <w:p w14:paraId="4579EB0F" w14:textId="6250C0A7" w:rsidR="0047366C" w:rsidRDefault="00B333EE" w:rsidP="00330855">
      <w:r w:rsidRPr="00B333EE">
        <w:rPr>
          <w:noProof/>
        </w:rPr>
        <w:lastRenderedPageBreak/>
        <w:drawing>
          <wp:inline distT="0" distB="0" distL="0" distR="0" wp14:anchorId="4EFBA8C0" wp14:editId="33B3316C">
            <wp:extent cx="5760720" cy="3613150"/>
            <wp:effectExtent l="0" t="0" r="0" b="63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613150"/>
                    </a:xfrm>
                    <a:prstGeom prst="rect">
                      <a:avLst/>
                    </a:prstGeom>
                  </pic:spPr>
                </pic:pic>
              </a:graphicData>
            </a:graphic>
          </wp:inline>
        </w:drawing>
      </w:r>
    </w:p>
    <w:p w14:paraId="69C6D2DC" w14:textId="1FEE60C6" w:rsidR="00A41956" w:rsidRDefault="00A41956" w:rsidP="00330855">
      <w:r>
        <w:rPr>
          <w:noProof/>
        </w:rPr>
        <mc:AlternateContent>
          <mc:Choice Requires="wps">
            <w:drawing>
              <wp:anchor distT="0" distB="0" distL="114300" distR="114300" simplePos="0" relativeHeight="251658296" behindDoc="0" locked="0" layoutInCell="1" allowOverlap="1" wp14:anchorId="5ED58C15" wp14:editId="1DC29F42">
                <wp:simplePos x="0" y="0"/>
                <wp:positionH relativeFrom="column">
                  <wp:posOffset>3358696</wp:posOffset>
                </wp:positionH>
                <wp:positionV relativeFrom="paragraph">
                  <wp:posOffset>1110796</wp:posOffset>
                </wp:positionV>
                <wp:extent cx="768350" cy="1274718"/>
                <wp:effectExtent l="38100" t="38100" r="69850" b="78105"/>
                <wp:wrapNone/>
                <wp:docPr id="203" name="Connecteur droit avec flèche 203"/>
                <wp:cNvGraphicFramePr/>
                <a:graphic xmlns:a="http://schemas.openxmlformats.org/drawingml/2006/main">
                  <a:graphicData uri="http://schemas.microsoft.com/office/word/2010/wordprocessingShape">
                    <wps:wsp>
                      <wps:cNvCnPr/>
                      <wps:spPr>
                        <a:xfrm flipH="1">
                          <a:off x="0" y="0"/>
                          <a:ext cx="768350" cy="1274718"/>
                        </a:xfrm>
                        <a:prstGeom prst="straightConnector1">
                          <a:avLst/>
                        </a:prstGeom>
                        <a:noFill/>
                        <a:ln w="22225" cap="flat" cmpd="sng" algn="ctr">
                          <a:solidFill>
                            <a:schemeClr val="accent4"/>
                          </a:solidFill>
                          <a:prstDash val="solid"/>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B7C7F4" id="Connecteur droit avec flèche 203" o:spid="_x0000_s1026" type="#_x0000_t32" style="position:absolute;margin-left:264.45pt;margin-top:87.45pt;width:60.5pt;height:100.35pt;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" strokecolor="#82d52f [3207]" strokeweight="1.75pt">
                <v:stroke endarrow="open"/>
                <v:shadow on="t" color="black" opacity="26214f" origin="-.5,-.5" offset=".24944mm,.24944mm"/>
              </v:shape>
            </w:pict>
          </mc:Fallback>
        </mc:AlternateContent>
      </w:r>
      <w:r>
        <w:rPr>
          <w:noProof/>
        </w:rPr>
        <mc:AlternateContent>
          <mc:Choice Requires="wps">
            <w:drawing>
              <wp:anchor distT="0" distB="0" distL="114300" distR="114300" simplePos="0" relativeHeight="251658295" behindDoc="0" locked="0" layoutInCell="1" allowOverlap="1" wp14:anchorId="146F9B87" wp14:editId="2E37944E">
                <wp:simplePos x="0" y="0"/>
                <wp:positionH relativeFrom="column">
                  <wp:posOffset>4127863</wp:posOffset>
                </wp:positionH>
                <wp:positionV relativeFrom="paragraph">
                  <wp:posOffset>699135</wp:posOffset>
                </wp:positionV>
                <wp:extent cx="803564" cy="415636"/>
                <wp:effectExtent l="38100" t="38100" r="73025" b="80010"/>
                <wp:wrapNone/>
                <wp:docPr id="202" name="Rectangle 202"/>
                <wp:cNvGraphicFramePr/>
                <a:graphic xmlns:a="http://schemas.openxmlformats.org/drawingml/2006/main">
                  <a:graphicData uri="http://schemas.microsoft.com/office/word/2010/wordprocessingShape">
                    <wps:wsp>
                      <wps:cNvSpPr/>
                      <wps:spPr>
                        <a:xfrm>
                          <a:off x="0" y="0"/>
                          <a:ext cx="803564" cy="415636"/>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1D0DDE1" id="Rectangle 202" o:spid="_x0000_s1026" style="position:absolute;margin-left:325.05pt;margin-top:55.05pt;width:63.25pt;height:32.75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" filled="f" strokecolor="#82d52f [3207]" strokeweight="1.75pt">
                <v:stroke joinstyle="round"/>
                <v:shadow on="t" color="black" opacity="26214f" origin="-.5,-.5" offset=".24944mm,.24944mm"/>
              </v:rect>
            </w:pict>
          </mc:Fallback>
        </mc:AlternateContent>
      </w:r>
      <w:r w:rsidR="00562AFA">
        <w:t xml:space="preserve">Validez votre mise à jour en cliquant sur le bouton « Valider ». Une boîte de dialogue vous demande de confirmer </w:t>
      </w:r>
      <w:r w:rsidR="007B7E63">
        <w:t>une dernière fois la modification. Cliquez sur Oui pour continuer.</w:t>
      </w:r>
      <w:r w:rsidRPr="00A41956">
        <w:rPr>
          <w:noProof/>
        </w:rPr>
        <w:drawing>
          <wp:inline distT="0" distB="0" distL="0" distR="0" wp14:anchorId="229225D0" wp14:editId="14E4B524">
            <wp:extent cx="5760720" cy="2734945"/>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734945"/>
                    </a:xfrm>
                    <a:prstGeom prst="rect">
                      <a:avLst/>
                    </a:prstGeom>
                  </pic:spPr>
                </pic:pic>
              </a:graphicData>
            </a:graphic>
          </wp:inline>
        </w:drawing>
      </w:r>
      <w:r w:rsidRPr="00A41956">
        <w:rPr>
          <w:noProof/>
        </w:rPr>
        <w:t xml:space="preserve"> </w:t>
      </w:r>
    </w:p>
    <w:p w14:paraId="5C91FC29" w14:textId="3BA8465D" w:rsidR="00CB27D5" w:rsidRDefault="00CB27D5" w:rsidP="00330855"/>
    <w:p w14:paraId="69F1DA92" w14:textId="2D84BFEF" w:rsidR="002F7A64" w:rsidRDefault="00CB27D5" w:rsidP="00330855">
      <w:r>
        <w:t>Lorsque votre changement est validé, la case « Validé ? » est cochée.</w:t>
      </w:r>
    </w:p>
    <w:p w14:paraId="3BB6283F" w14:textId="1703621A" w:rsidR="00CB27D5" w:rsidRDefault="00CA1955" w:rsidP="00330855">
      <w:r>
        <w:rPr>
          <w:noProof/>
        </w:rPr>
        <mc:AlternateContent>
          <mc:Choice Requires="wps">
            <w:drawing>
              <wp:anchor distT="0" distB="0" distL="114300" distR="114300" simplePos="0" relativeHeight="251658297" behindDoc="0" locked="0" layoutInCell="1" allowOverlap="1" wp14:anchorId="69D09A14" wp14:editId="6886BC80">
                <wp:simplePos x="0" y="0"/>
                <wp:positionH relativeFrom="column">
                  <wp:posOffset>137614</wp:posOffset>
                </wp:positionH>
                <wp:positionV relativeFrom="paragraph">
                  <wp:posOffset>674189</wp:posOffset>
                </wp:positionV>
                <wp:extent cx="1033054" cy="164374"/>
                <wp:effectExtent l="38100" t="38100" r="72390" b="83820"/>
                <wp:wrapNone/>
                <wp:docPr id="216" name="Rectangle 216"/>
                <wp:cNvGraphicFramePr/>
                <a:graphic xmlns:a="http://schemas.openxmlformats.org/drawingml/2006/main">
                  <a:graphicData uri="http://schemas.microsoft.com/office/word/2010/wordprocessingShape">
                    <wps:wsp>
                      <wps:cNvSpPr/>
                      <wps:spPr>
                        <a:xfrm>
                          <a:off x="0" y="0"/>
                          <a:ext cx="1033054" cy="164374"/>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0CA2F2" id="Rectangle 216" o:spid="_x0000_s1026" style="position:absolute;margin-left:10.85pt;margin-top:53.1pt;width:81.35pt;height:12.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" filled="f" strokecolor="#82d52f [3207]" strokeweight="1.75pt">
                <v:stroke joinstyle="round"/>
                <v:shadow on="t" color="black" opacity="26214f" origin="-.5,-.5" offset=".24944mm,.24944mm"/>
              </v:rect>
            </w:pict>
          </mc:Fallback>
        </mc:AlternateContent>
      </w:r>
      <w:r w:rsidRPr="00CA1955">
        <w:rPr>
          <w:noProof/>
        </w:rPr>
        <w:drawing>
          <wp:inline distT="0" distB="0" distL="0" distR="0" wp14:anchorId="7D325D4B" wp14:editId="56BAC2CC">
            <wp:extent cx="2201092" cy="1500444"/>
            <wp:effectExtent l="0" t="0" r="0" b="508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15550" cy="1510300"/>
                    </a:xfrm>
                    <a:prstGeom prst="rect">
                      <a:avLst/>
                    </a:prstGeom>
                  </pic:spPr>
                </pic:pic>
              </a:graphicData>
            </a:graphic>
          </wp:inline>
        </w:drawing>
      </w:r>
    </w:p>
    <w:p w14:paraId="1C84D8FC" w14:textId="7F63AC09" w:rsidR="00E23B31" w:rsidRDefault="00E23B31">
      <w:r>
        <w:lastRenderedPageBreak/>
        <w:br w:type="page"/>
      </w:r>
    </w:p>
    <w:p w14:paraId="2DCBD134" w14:textId="77777777" w:rsidR="00C565EF" w:rsidRDefault="00C565EF" w:rsidP="00330855"/>
    <w:p w14:paraId="7D13D9D9" w14:textId="72463113" w:rsidR="008F75D9" w:rsidRDefault="00A548F5" w:rsidP="0068168D">
      <w:pPr>
        <w:pStyle w:val="Titre1"/>
      </w:pPr>
      <w:bookmarkStart w:id="15" w:name="_Toc75244844"/>
      <w:r>
        <w:t>Suppression</w:t>
      </w:r>
      <w:r w:rsidR="00D86DE0">
        <w:t>/annu</w:t>
      </w:r>
      <w:r w:rsidR="00945063">
        <w:t>lation</w:t>
      </w:r>
      <w:r>
        <w:t xml:space="preserve"> d’article</w:t>
      </w:r>
      <w:bookmarkEnd w:id="15"/>
    </w:p>
    <w:p w14:paraId="230F728C" w14:textId="5398BE1F" w:rsidR="00451B5E" w:rsidRDefault="00451B5E" w:rsidP="00A548F5">
      <w:r>
        <w:t>Un article ne peut être supprimé que s’il n’a aucune donnée rattachée (nomenclature, mouvements, stocks, ventes…)</w:t>
      </w:r>
      <w:r w:rsidR="00C24A9F">
        <w:t>, afin de pouvoir conserver une traçabilité</w:t>
      </w:r>
      <w:r>
        <w:t>.</w:t>
      </w:r>
    </w:p>
    <w:p w14:paraId="65D1785A" w14:textId="7F1FC5D8" w:rsidR="005D00BB" w:rsidRDefault="005D00BB" w:rsidP="00A548F5">
      <w:r>
        <w:t xml:space="preserve">L’alternative pour un article qui n’est plus utilisé est de passer par </w:t>
      </w:r>
      <w:r w:rsidRPr="00C24A9F">
        <w:rPr>
          <w:b/>
        </w:rPr>
        <w:t>l’annulation</w:t>
      </w:r>
      <w:r w:rsidR="00D86DE0">
        <w:t xml:space="preserve"> (on conserve la traçabilité</w:t>
      </w:r>
      <w:r w:rsidR="00C24A9F">
        <w:t>, mais l’article n’est plus actif et ne peut plus être vendu</w:t>
      </w:r>
      <w:r w:rsidR="00D86DE0">
        <w:t>)</w:t>
      </w:r>
      <w:r>
        <w:t>.</w:t>
      </w:r>
    </w:p>
    <w:p w14:paraId="5B79A23A" w14:textId="5B6E3304" w:rsidR="00D86DE0" w:rsidRDefault="00D86DE0" w:rsidP="00A548F5">
      <w:r>
        <w:t>Pour annuler</w:t>
      </w:r>
      <w:r w:rsidR="00945063">
        <w:t xml:space="preserve"> un article, ouvrez sa fiche article, passez en mode modification (</w:t>
      </w:r>
      <w:r w:rsidR="00B122C3" w:rsidRPr="00B122C3">
        <w:rPr>
          <w:noProof/>
        </w:rPr>
        <w:drawing>
          <wp:inline distT="0" distB="0" distL="0" distR="0" wp14:anchorId="686257D7" wp14:editId="1FD0B890">
            <wp:extent cx="133369" cy="133369"/>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3369" cy="133369"/>
                    </a:xfrm>
                    <a:prstGeom prst="rect">
                      <a:avLst/>
                    </a:prstGeom>
                  </pic:spPr>
                </pic:pic>
              </a:graphicData>
            </a:graphic>
          </wp:inline>
        </w:drawing>
      </w:r>
      <w:r w:rsidR="00B122C3">
        <w:t xml:space="preserve"> ou </w:t>
      </w:r>
      <w:r w:rsidR="00B122C3" w:rsidRPr="00B122C3">
        <w:rPr>
          <w:i/>
        </w:rPr>
        <w:t>Ctrl</w:t>
      </w:r>
      <w:r w:rsidR="00B122C3">
        <w:t xml:space="preserve"> + </w:t>
      </w:r>
      <w:r w:rsidR="00B122C3" w:rsidRPr="00B122C3">
        <w:rPr>
          <w:i/>
        </w:rPr>
        <w:t>M</w:t>
      </w:r>
      <w:r w:rsidR="00B122C3">
        <w:t xml:space="preserve">) et passez-le à l’état </w:t>
      </w:r>
      <w:r w:rsidR="00813EC1" w:rsidRPr="00CA1572">
        <w:rPr>
          <w:b/>
        </w:rPr>
        <w:t>INACTIF</w:t>
      </w:r>
      <w:r w:rsidR="00813EC1">
        <w:t>/</w:t>
      </w:r>
      <w:r w:rsidR="00813EC1" w:rsidRPr="00CA1572">
        <w:rPr>
          <w:b/>
        </w:rPr>
        <w:t>ANNULÉ</w:t>
      </w:r>
      <w:r w:rsidR="00B122C3">
        <w:t xml:space="preserve"> (ou tout autre ét</w:t>
      </w:r>
      <w:r w:rsidR="00820034">
        <w:t>at</w:t>
      </w:r>
      <w:r w:rsidR="00B122C3">
        <w:t xml:space="preserve"> équivalent du type </w:t>
      </w:r>
      <w:r w:rsidR="002B788E">
        <w:t>obsolète, etc.).</w:t>
      </w:r>
    </w:p>
    <w:p w14:paraId="3AB466B4" w14:textId="410D97F4" w:rsidR="002B788E" w:rsidRDefault="002B788E" w:rsidP="00A548F5">
      <w:r>
        <w:t xml:space="preserve">Faites </w:t>
      </w:r>
      <w:r w:rsidRPr="002B788E">
        <w:rPr>
          <w:i/>
        </w:rPr>
        <w:t>Entrée</w:t>
      </w:r>
      <w:r>
        <w:t xml:space="preserve"> pour enregistrer.</w:t>
      </w:r>
      <w:r w:rsidR="00106F11">
        <w:t xml:space="preserve"> Il deviendra alors inactif.</w:t>
      </w:r>
    </w:p>
    <w:p w14:paraId="418B3B24" w14:textId="04F37553" w:rsidR="00106F11" w:rsidRDefault="00106F11" w:rsidP="00A548F5">
      <w:r>
        <w:t>Si vous devez le rendre de nouveau actif, faites la même manipulation en lui attribuant un état actif.</w:t>
      </w:r>
    </w:p>
    <w:bookmarkStart w:id="16" w:name="_Toc16081874"/>
    <w:p w14:paraId="0FDE7FCC" w14:textId="77777777" w:rsidR="00CA1572" w:rsidRDefault="00D20A61">
      <w:r>
        <w:rPr>
          <w:noProof/>
        </w:rPr>
        <mc:AlternateContent>
          <mc:Choice Requires="wps">
            <w:drawing>
              <wp:anchor distT="0" distB="0" distL="114300" distR="114300" simplePos="0" relativeHeight="251658285" behindDoc="0" locked="0" layoutInCell="1" allowOverlap="1" wp14:anchorId="0D9BE95B" wp14:editId="6D7C1893">
                <wp:simplePos x="0" y="0"/>
                <wp:positionH relativeFrom="column">
                  <wp:posOffset>94269</wp:posOffset>
                </wp:positionH>
                <wp:positionV relativeFrom="paragraph">
                  <wp:posOffset>1217526</wp:posOffset>
                </wp:positionV>
                <wp:extent cx="2012372" cy="190500"/>
                <wp:effectExtent l="38100" t="38100" r="83185" b="76200"/>
                <wp:wrapNone/>
                <wp:docPr id="182" name="Rectangle 182"/>
                <wp:cNvGraphicFramePr/>
                <a:graphic xmlns:a="http://schemas.openxmlformats.org/drawingml/2006/main">
                  <a:graphicData uri="http://schemas.microsoft.com/office/word/2010/wordprocessingShape">
                    <wps:wsp>
                      <wps:cNvSpPr/>
                      <wps:spPr>
                        <a:xfrm>
                          <a:off x="0" y="0"/>
                          <a:ext cx="2012372" cy="19050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934440" id="Rectangle 182" o:spid="_x0000_s1026" style="position:absolute;margin-left:7.4pt;margin-top:95.85pt;width:158.45pt;height:1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" filled="f" strokecolor="#82d52f [3207]" strokeweight="1.75pt">
                <v:stroke joinstyle="round"/>
                <v:shadow on="t" color="black" opacity="26214f" origin="-.5,-.5" offset=".24944mm,.24944mm"/>
              </v:rect>
            </w:pict>
          </mc:Fallback>
        </mc:AlternateContent>
      </w:r>
      <w:r w:rsidRPr="00D20A61">
        <w:rPr>
          <w:noProof/>
        </w:rPr>
        <w:drawing>
          <wp:inline distT="0" distB="0" distL="0" distR="0" wp14:anchorId="576F13CB" wp14:editId="6C4DF97F">
            <wp:extent cx="5760720" cy="1943100"/>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943100"/>
                    </a:xfrm>
                    <a:prstGeom prst="rect">
                      <a:avLst/>
                    </a:prstGeom>
                  </pic:spPr>
                </pic:pic>
              </a:graphicData>
            </a:graphic>
          </wp:inline>
        </w:drawing>
      </w:r>
    </w:p>
    <w:p w14:paraId="1B8BB471" w14:textId="6F94FFA9" w:rsidR="0050388C" w:rsidRDefault="00CA1572">
      <w:pPr>
        <w:rPr>
          <w:rFonts w:asciiTheme="majorHAnsi" w:eastAsiaTheme="majorEastAsia" w:hAnsiTheme="majorHAnsi" w:cstheme="majorBidi"/>
          <w:caps/>
          <w:color w:val="FFFFFF" w:themeColor="background1"/>
          <w:sz w:val="22"/>
          <w:szCs w:val="32"/>
        </w:rPr>
      </w:pPr>
      <w:r>
        <w:t>Les articles annulés/inactifs sont visibles en rouge dans la liste de vos articles.</w:t>
      </w:r>
      <w:r w:rsidR="0050388C">
        <w:br w:type="page"/>
      </w:r>
    </w:p>
    <w:p w14:paraId="731778C3" w14:textId="77777777" w:rsidR="00A32AC0" w:rsidRDefault="00A32AC0" w:rsidP="00A32AC0">
      <w:pPr>
        <w:pStyle w:val="Titre1"/>
      </w:pPr>
      <w:bookmarkStart w:id="17" w:name="_Toc525229898"/>
      <w:bookmarkStart w:id="18" w:name="_Toc75244845"/>
      <w:bookmarkEnd w:id="16"/>
      <w:r>
        <w:lastRenderedPageBreak/>
        <w:t>Workflow de validation</w:t>
      </w:r>
      <w:bookmarkEnd w:id="17"/>
      <w:bookmarkEnd w:id="18"/>
    </w:p>
    <w:p w14:paraId="6680CAF9" w14:textId="77777777" w:rsidR="00A32AC0" w:rsidRDefault="00A32AC0" w:rsidP="00A32AC0">
      <w:r>
        <w:t>Le workflow de validation (ou flux de validation) permet d’informatiser le processus de validation des articles. On va pouvoir définir un certain nombre d’étapes de validation par les différents services impliqués, selon les familles d’articles, pour qu’un article puisse passer au statut ACTIF.</w:t>
      </w:r>
    </w:p>
    <w:p w14:paraId="35410C1C" w14:textId="3452C198" w:rsidR="00A32AC0" w:rsidRDefault="00A32AC0" w:rsidP="00A32AC0">
      <w:r>
        <w:t>Pour ce faire, on va alors définir les services, ainsi que les statuts de l’article.</w:t>
      </w:r>
    </w:p>
    <w:p w14:paraId="1B7A5C53" w14:textId="77777777" w:rsidR="00A32AC0" w:rsidRDefault="00A32AC0" w:rsidP="00A32AC0">
      <w:pPr>
        <w:pStyle w:val="Titre2"/>
      </w:pPr>
      <w:bookmarkStart w:id="19" w:name="_Étape_1_:"/>
      <w:bookmarkStart w:id="20" w:name="_Toc525229899"/>
      <w:bookmarkStart w:id="21" w:name="_Toc75244846"/>
      <w:bookmarkEnd w:id="19"/>
      <w:r>
        <w:t>Étape 1 : Activer la fonction</w:t>
      </w:r>
      <w:bookmarkEnd w:id="20"/>
      <w:bookmarkEnd w:id="21"/>
    </w:p>
    <w:p w14:paraId="08C9AE62" w14:textId="7860A802" w:rsidR="00A32AC0" w:rsidRDefault="0057470B" w:rsidP="00A32AC0">
      <w:r>
        <w:t>Cette étape est effectuée par le</w:t>
      </w:r>
      <w:r w:rsidR="0077028F">
        <w:t xml:space="preserve"> consultant</w:t>
      </w:r>
      <w:r>
        <w:t xml:space="preserve"> SparkWine</w:t>
      </w:r>
      <w:r w:rsidR="0077028F">
        <w:t xml:space="preserve"> chargé du paramétrage</w:t>
      </w:r>
      <w:r>
        <w:t>.</w:t>
      </w:r>
    </w:p>
    <w:p w14:paraId="2B37ADDA" w14:textId="77777777" w:rsidR="00A32AC0" w:rsidRDefault="00A32AC0" w:rsidP="00A32AC0">
      <w:pPr>
        <w:pStyle w:val="Titre2"/>
      </w:pPr>
      <w:bookmarkStart w:id="22" w:name="_Toc525229900"/>
      <w:bookmarkStart w:id="23" w:name="_Toc75244847"/>
      <w:r>
        <w:t>Étape 2 : Définir les groupes de validation</w:t>
      </w:r>
      <w:bookmarkEnd w:id="22"/>
      <w:bookmarkEnd w:id="23"/>
    </w:p>
    <w:p w14:paraId="12154BFB" w14:textId="77777777" w:rsidR="00A32AC0" w:rsidRPr="00D759CA" w:rsidRDefault="00A32AC0" w:rsidP="00A32AC0">
      <w:pPr>
        <w:rPr>
          <w:b/>
        </w:rPr>
      </w:pPr>
      <w:r w:rsidRPr="00D759CA">
        <w:rPr>
          <w:b/>
          <w:noProof/>
        </w:rPr>
        <w:drawing>
          <wp:anchor distT="0" distB="0" distL="114300" distR="114300" simplePos="0" relativeHeight="251658241" behindDoc="0" locked="0" layoutInCell="1" allowOverlap="1" wp14:anchorId="5E584B69" wp14:editId="7C51E517">
            <wp:simplePos x="0" y="0"/>
            <wp:positionH relativeFrom="margin">
              <wp:posOffset>2170982</wp:posOffset>
            </wp:positionH>
            <wp:positionV relativeFrom="paragraph">
              <wp:posOffset>220179</wp:posOffset>
            </wp:positionV>
            <wp:extent cx="3908066" cy="2719966"/>
            <wp:effectExtent l="0" t="0" r="0" b="4445"/>
            <wp:wrapSquare wrapText="bothSides"/>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08066" cy="2719966"/>
                    </a:xfrm>
                    <a:prstGeom prst="rect">
                      <a:avLst/>
                    </a:prstGeom>
                  </pic:spPr>
                </pic:pic>
              </a:graphicData>
            </a:graphic>
            <wp14:sizeRelH relativeFrom="page">
              <wp14:pctWidth>0</wp14:pctWidth>
            </wp14:sizeRelH>
            <wp14:sizeRelV relativeFrom="page">
              <wp14:pctHeight>0</wp14:pctHeight>
            </wp14:sizeRelV>
          </wp:anchor>
        </w:drawing>
      </w:r>
      <w:r w:rsidRPr="00D759CA">
        <w:rPr>
          <w:b/>
        </w:rPr>
        <w:t>À quoi servent les groupes de validation ?</w:t>
      </w:r>
    </w:p>
    <w:p w14:paraId="5610901C" w14:textId="77777777" w:rsidR="00A32AC0" w:rsidRDefault="00A32AC0" w:rsidP="00A32AC0">
      <w:r>
        <w:t>Les groupes de validation vont correspondre aux services ayant droit de valider les articles. Ces groupes sont constitués d’utilisateurs ayant eux-mêmes le droit de valider un article.</w:t>
      </w:r>
    </w:p>
    <w:p w14:paraId="5475574A" w14:textId="3CA419FA" w:rsidR="00A32AC0" w:rsidRDefault="00A32AC0" w:rsidP="00A32AC0">
      <w:r>
        <w:rPr>
          <w:noProof/>
        </w:rPr>
        <mc:AlternateContent>
          <mc:Choice Requires="wps">
            <w:drawing>
              <wp:anchor distT="0" distB="0" distL="114300" distR="114300" simplePos="0" relativeHeight="251658242" behindDoc="0" locked="0" layoutInCell="1" allowOverlap="1" wp14:anchorId="6CCE9D69" wp14:editId="0384406E">
                <wp:simplePos x="0" y="0"/>
                <wp:positionH relativeFrom="column">
                  <wp:posOffset>4051028</wp:posOffset>
                </wp:positionH>
                <wp:positionV relativeFrom="paragraph">
                  <wp:posOffset>592092</wp:posOffset>
                </wp:positionV>
                <wp:extent cx="1924215" cy="349857"/>
                <wp:effectExtent l="38100" t="38100" r="76200" b="69850"/>
                <wp:wrapNone/>
                <wp:docPr id="217" name="Rectangle 217"/>
                <wp:cNvGraphicFramePr/>
                <a:graphic xmlns:a="http://schemas.openxmlformats.org/drawingml/2006/main">
                  <a:graphicData uri="http://schemas.microsoft.com/office/word/2010/wordprocessingShape">
                    <wps:wsp>
                      <wps:cNvSpPr/>
                      <wps:spPr>
                        <a:xfrm>
                          <a:off x="0" y="0"/>
                          <a:ext cx="1924215" cy="349857"/>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F410A8" id="Rectangle 217" o:spid="_x0000_s1026" style="position:absolute;margin-left:319pt;margin-top:46.6pt;width:151.5pt;height:27.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" filled="f" strokecolor="#82d52f [3207]" strokeweight="1.75pt">
                <v:stroke joinstyle="round"/>
                <v:shadow on="t" color="black" opacity="26214f" origin="-.5,-.5" offset=".24944mm,.24944mm"/>
              </v:rect>
            </w:pict>
          </mc:Fallback>
        </mc:AlternateContent>
      </w:r>
      <w:r>
        <w:t>Ces groupes vont être affectés à la famille d’article 1, car en fonction du type d’article, tous les services n’auront pas forcément besoin d’effectuer une validation.</w:t>
      </w:r>
    </w:p>
    <w:p w14:paraId="5CD0F31E" w14:textId="23DB4987" w:rsidR="00A32AC0" w:rsidRDefault="00A57C71" w:rsidP="00A32AC0">
      <w:r>
        <w:t>Un utilisateur qui ne fait pas partie d’un groupe de validation ne pourra pas valider un article.</w:t>
      </w:r>
    </w:p>
    <w:p w14:paraId="570BA2E2" w14:textId="77777777" w:rsidR="00A32AC0" w:rsidRDefault="00A32AC0" w:rsidP="00A32AC0"/>
    <w:p w14:paraId="7474A1E6" w14:textId="77777777" w:rsidR="00A32AC0" w:rsidRDefault="00A32AC0" w:rsidP="00A32AC0"/>
    <w:p w14:paraId="3973E0AD" w14:textId="77777777" w:rsidR="00A32AC0" w:rsidRDefault="00A32AC0" w:rsidP="00A32AC0">
      <w:r w:rsidRPr="00920665">
        <w:rPr>
          <w:b/>
        </w:rPr>
        <w:t>Pour définir vos groupes de validation</w:t>
      </w:r>
      <w:r>
        <w:t xml:space="preserve">, rendez-vous dans le menu GENERAL &gt; INTERNE &gt; </w:t>
      </w:r>
      <w:r w:rsidRPr="00920665">
        <w:rPr>
          <w:noProof/>
        </w:rPr>
        <w:drawing>
          <wp:inline distT="0" distB="0" distL="0" distR="0" wp14:anchorId="52F98010" wp14:editId="48B2BE87">
            <wp:extent cx="1440180" cy="118696"/>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60161" cy="169793"/>
                    </a:xfrm>
                    <a:prstGeom prst="rect">
                      <a:avLst/>
                    </a:prstGeom>
                  </pic:spPr>
                </pic:pic>
              </a:graphicData>
            </a:graphic>
          </wp:inline>
        </w:drawing>
      </w:r>
      <w:r>
        <w:t>.</w:t>
      </w:r>
    </w:p>
    <w:p w14:paraId="2D7F2AE2" w14:textId="77777777" w:rsidR="00A32AC0" w:rsidRDefault="00A32AC0" w:rsidP="00A32AC0">
      <w:r>
        <w:t>Pour créer un groupe, passez en mode création/ajout. Saisissez le nom de votre groupe et éventuellement un commentaire rappelant les tâches ou objets à valider de ce groupe, puis validez.</w:t>
      </w:r>
    </w:p>
    <w:p w14:paraId="029CF85F" w14:textId="606A0DCB" w:rsidR="00A32AC0" w:rsidRDefault="0011204F" w:rsidP="00A32AC0">
      <w:pPr>
        <w:jc w:val="center"/>
      </w:pPr>
      <w:r w:rsidRPr="0011204F">
        <w:rPr>
          <w:noProof/>
        </w:rPr>
        <w:drawing>
          <wp:inline distT="0" distB="0" distL="0" distR="0" wp14:anchorId="5FA007F3" wp14:editId="3C1EC27D">
            <wp:extent cx="4797181" cy="2460458"/>
            <wp:effectExtent l="0" t="0" r="381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34160" cy="2479425"/>
                    </a:xfrm>
                    <a:prstGeom prst="rect">
                      <a:avLst/>
                    </a:prstGeom>
                  </pic:spPr>
                </pic:pic>
              </a:graphicData>
            </a:graphic>
          </wp:inline>
        </w:drawing>
      </w:r>
    </w:p>
    <w:p w14:paraId="5AF106F0" w14:textId="77777777" w:rsidR="00A32AC0" w:rsidRDefault="00A32AC0" w:rsidP="00A32AC0">
      <w:r>
        <w:t>Les groupes correspondent généralement aux différents services d’une entreprise (Achats, Commercial, Gestion, Logistique, Stocks, Production, Régie, etc.).</w:t>
      </w:r>
    </w:p>
    <w:p w14:paraId="6BA40864" w14:textId="77777777" w:rsidR="00A32AC0" w:rsidRDefault="00A32AC0" w:rsidP="00A32AC0">
      <w:r>
        <w:lastRenderedPageBreak/>
        <w:t>Basculez les utilisateurs grâce au système liste gauche-liste droite.</w:t>
      </w:r>
    </w:p>
    <w:p w14:paraId="0EE2E80E" w14:textId="0465F0D3" w:rsidR="00A32AC0" w:rsidRDefault="00A32AC0" w:rsidP="00A32AC0">
      <w:r>
        <w:t>Les utilisateurs affectés auront donc le droit de valider les articles pour lesquels leur groupe sera présent dans le workflow de validation.</w:t>
      </w:r>
    </w:p>
    <w:p w14:paraId="31ED2127" w14:textId="1B7CA205" w:rsidR="00A32AC0" w:rsidRDefault="00A32AC0" w:rsidP="00A32AC0">
      <w:r>
        <w:rPr>
          <w:noProof/>
        </w:rPr>
        <mc:AlternateContent>
          <mc:Choice Requires="wps">
            <w:drawing>
              <wp:anchor distT="0" distB="0" distL="114300" distR="114300" simplePos="0" relativeHeight="251658243" behindDoc="0" locked="0" layoutInCell="1" allowOverlap="1" wp14:anchorId="0091BED3" wp14:editId="5EDAAC47">
                <wp:simplePos x="0" y="0"/>
                <wp:positionH relativeFrom="column">
                  <wp:posOffset>2868094</wp:posOffset>
                </wp:positionH>
                <wp:positionV relativeFrom="paragraph">
                  <wp:posOffset>1620353</wp:posOffset>
                </wp:positionV>
                <wp:extent cx="2596816" cy="787179"/>
                <wp:effectExtent l="38100" t="38100" r="70485" b="70485"/>
                <wp:wrapNone/>
                <wp:docPr id="218" name="Rectangle 218"/>
                <wp:cNvGraphicFramePr/>
                <a:graphic xmlns:a="http://schemas.openxmlformats.org/drawingml/2006/main">
                  <a:graphicData uri="http://schemas.microsoft.com/office/word/2010/wordprocessingShape">
                    <wps:wsp>
                      <wps:cNvSpPr/>
                      <wps:spPr>
                        <a:xfrm>
                          <a:off x="0" y="0"/>
                          <a:ext cx="2596816" cy="787179"/>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01E92B" id="Rectangle 218" o:spid="_x0000_s1026" style="position:absolute;margin-left:225.85pt;margin-top:127.6pt;width:204.45pt;height:6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" filled="f" strokecolor="#82d52f [3207]" strokeweight="1.75pt">
                <v:stroke joinstyle="round"/>
                <v:shadow on="t" color="black" opacity="26214f" origin="-.5,-.5" offset=".24944mm,.24944mm"/>
              </v:rect>
            </w:pict>
          </mc:Fallback>
        </mc:AlternateContent>
      </w:r>
      <w:r w:rsidR="004279C3" w:rsidRPr="004279C3">
        <w:rPr>
          <w:noProof/>
        </w:rPr>
        <w:t xml:space="preserve"> </w:t>
      </w:r>
      <w:r w:rsidR="004279C3" w:rsidRPr="004279C3">
        <w:rPr>
          <w:noProof/>
        </w:rPr>
        <w:drawing>
          <wp:inline distT="0" distB="0" distL="0" distR="0" wp14:anchorId="6ADA2C73" wp14:editId="1328D518">
            <wp:extent cx="5550167" cy="2989210"/>
            <wp:effectExtent l="0" t="0" r="0" b="190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56000" cy="2992351"/>
                    </a:xfrm>
                    <a:prstGeom prst="rect">
                      <a:avLst/>
                    </a:prstGeom>
                  </pic:spPr>
                </pic:pic>
              </a:graphicData>
            </a:graphic>
          </wp:inline>
        </w:drawing>
      </w:r>
    </w:p>
    <w:p w14:paraId="711D9441" w14:textId="6766C854" w:rsidR="00A32AC0" w:rsidRDefault="00A32AC0" w:rsidP="00A32AC0"/>
    <w:p w14:paraId="16CD7F92" w14:textId="77777777" w:rsidR="00A32AC0" w:rsidRDefault="00A32AC0" w:rsidP="00A32AC0">
      <w:pPr>
        <w:pStyle w:val="Titre2"/>
      </w:pPr>
      <w:bookmarkStart w:id="24" w:name="_Toc525229901"/>
      <w:bookmarkStart w:id="25" w:name="_Toc75244848"/>
      <w:r>
        <w:t>Étape 3 : Affecter les groupes par famille d’article</w:t>
      </w:r>
      <w:bookmarkEnd w:id="24"/>
      <w:bookmarkEnd w:id="25"/>
    </w:p>
    <w:p w14:paraId="64A3C48D" w14:textId="77777777" w:rsidR="00A32AC0" w:rsidRDefault="00A32AC0" w:rsidP="00A32AC0">
      <w:r>
        <w:t>Une fois vos différents groupes de validation paramétrés, vous allez pouvoir les affecter aux différentes familles de produit.</w:t>
      </w:r>
    </w:p>
    <w:p w14:paraId="64697488" w14:textId="797DED1F" w:rsidR="00A32AC0" w:rsidRDefault="00A32AC0" w:rsidP="00A32AC0">
      <w:r>
        <w:t>Pour cela, rendez-vous dans la gestion des Famille d’article 1 (Menu GENERAL &gt; ARTICLE &gt; ACHAT &gt;</w:t>
      </w:r>
      <w:r w:rsidRPr="00FB339C">
        <w:rPr>
          <w:noProof/>
        </w:rPr>
        <w:drawing>
          <wp:inline distT="0" distB="0" distL="0" distR="0" wp14:anchorId="2810D937" wp14:editId="2969DA8A">
            <wp:extent cx="858741" cy="130112"/>
            <wp:effectExtent l="0" t="0" r="0" b="381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0524" cy="133413"/>
                    </a:xfrm>
                    <a:prstGeom prst="rect">
                      <a:avLst/>
                    </a:prstGeom>
                  </pic:spPr>
                </pic:pic>
              </a:graphicData>
            </a:graphic>
          </wp:inline>
        </w:drawing>
      </w:r>
      <w:proofErr w:type="gramStart"/>
      <w:r>
        <w:t>).Double</w:t>
      </w:r>
      <w:proofErr w:type="gramEnd"/>
      <w:r>
        <w:t>-cliquez dans la sous-liste Groupes de validation liés puis choisissez dans la liste déroulante le groupe adéquat.</w:t>
      </w:r>
      <w:r w:rsidR="00A275EB">
        <w:t xml:space="preserve"> </w:t>
      </w:r>
      <w:r>
        <w:t>Ajoutez-en autant que nécessaire.</w:t>
      </w:r>
    </w:p>
    <w:p w14:paraId="3CA87F8A" w14:textId="7193D3EE" w:rsidR="00A32AC0" w:rsidRDefault="00B236BC" w:rsidP="00A32AC0">
      <w:r w:rsidRPr="00E54813">
        <w:rPr>
          <w:noProof/>
        </w:rPr>
        <w:drawing>
          <wp:anchor distT="0" distB="0" distL="114300" distR="114300" simplePos="0" relativeHeight="251658245" behindDoc="0" locked="0" layoutInCell="1" allowOverlap="1" wp14:anchorId="459AA63F" wp14:editId="59C36A2D">
            <wp:simplePos x="0" y="0"/>
            <wp:positionH relativeFrom="column">
              <wp:posOffset>3602589</wp:posOffset>
            </wp:positionH>
            <wp:positionV relativeFrom="paragraph">
              <wp:posOffset>2136775</wp:posOffset>
            </wp:positionV>
            <wp:extent cx="2512613" cy="973409"/>
            <wp:effectExtent l="0" t="0" r="2540"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12613" cy="97340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6FCA5722" wp14:editId="611022E1">
                <wp:simplePos x="0" y="0"/>
                <wp:positionH relativeFrom="column">
                  <wp:posOffset>3269615</wp:posOffset>
                </wp:positionH>
                <wp:positionV relativeFrom="paragraph">
                  <wp:posOffset>2058771</wp:posOffset>
                </wp:positionV>
                <wp:extent cx="301625" cy="276860"/>
                <wp:effectExtent l="38100" t="38100" r="98425" b="104140"/>
                <wp:wrapNone/>
                <wp:docPr id="221" name="Forme libre : forme 221"/>
                <wp:cNvGraphicFramePr/>
                <a:graphic xmlns:a="http://schemas.openxmlformats.org/drawingml/2006/main">
                  <a:graphicData uri="http://schemas.microsoft.com/office/word/2010/wordprocessingShape">
                    <wps:wsp>
                      <wps:cNvSpPr/>
                      <wps:spPr>
                        <a:xfrm rot="10800000" flipV="1">
                          <a:off x="0" y="0"/>
                          <a:ext cx="301625" cy="276860"/>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08BB30" id="Forme libre : forme 221" o:spid="_x0000_s1026" style="position:absolute;margin-left:257.45pt;margin-top:162.1pt;width:23.75pt;height:21.8pt;rotation:180;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301604,0;212897,165419;0,276860" o:connectangles="0,0,0"/>
              </v:shape>
            </w:pict>
          </mc:Fallback>
        </mc:AlternateContent>
      </w:r>
      <w:r>
        <w:rPr>
          <w:noProof/>
        </w:rPr>
        <mc:AlternateContent>
          <mc:Choice Requires="wps">
            <w:drawing>
              <wp:anchor distT="0" distB="0" distL="114300" distR="114300" simplePos="0" relativeHeight="251658246" behindDoc="0" locked="0" layoutInCell="1" allowOverlap="1" wp14:anchorId="4A9C7A3A" wp14:editId="415B4727">
                <wp:simplePos x="0" y="0"/>
                <wp:positionH relativeFrom="column">
                  <wp:posOffset>1959710</wp:posOffset>
                </wp:positionH>
                <wp:positionV relativeFrom="paragraph">
                  <wp:posOffset>773263</wp:posOffset>
                </wp:positionV>
                <wp:extent cx="2121569" cy="452755"/>
                <wp:effectExtent l="38100" t="38100" r="69215" b="80645"/>
                <wp:wrapNone/>
                <wp:docPr id="220" name="Rectangle 220"/>
                <wp:cNvGraphicFramePr/>
                <a:graphic xmlns:a="http://schemas.openxmlformats.org/drawingml/2006/main">
                  <a:graphicData uri="http://schemas.microsoft.com/office/word/2010/wordprocessingShape">
                    <wps:wsp>
                      <wps:cNvSpPr/>
                      <wps:spPr>
                        <a:xfrm>
                          <a:off x="0" y="0"/>
                          <a:ext cx="2121569" cy="45275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F4E683" id="Rectangle 220" o:spid="_x0000_s1026" style="position:absolute;margin-left:154.3pt;margin-top:60.9pt;width:167.05pt;height:35.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99" behindDoc="0" locked="0" layoutInCell="1" allowOverlap="1" wp14:anchorId="5CF1A584" wp14:editId="5259448A">
                <wp:simplePos x="0" y="0"/>
                <wp:positionH relativeFrom="column">
                  <wp:posOffset>997118</wp:posOffset>
                </wp:positionH>
                <wp:positionV relativeFrom="paragraph">
                  <wp:posOffset>1626435</wp:posOffset>
                </wp:positionV>
                <wp:extent cx="1473534" cy="461176"/>
                <wp:effectExtent l="29845" t="46355" r="80645" b="80645"/>
                <wp:wrapNone/>
                <wp:docPr id="219" name="Forme libre : forme 219"/>
                <wp:cNvGraphicFramePr/>
                <a:graphic xmlns:a="http://schemas.openxmlformats.org/drawingml/2006/main">
                  <a:graphicData uri="http://schemas.microsoft.com/office/word/2010/wordprocessingShape">
                    <wps:wsp>
                      <wps:cNvSpPr/>
                      <wps:spPr>
                        <a:xfrm rot="16200000" flipV="1">
                          <a:off x="0" y="0"/>
                          <a:ext cx="1473534" cy="461176"/>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D9FF5F" id="Forme libre : forme 219" o:spid="_x0000_s1026" style="position:absolute;margin-left:78.5pt;margin-top:128.05pt;width:116.05pt;height:36.3pt;rotation:90;flip:y;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473431,0;1040068,275545;0,461176" o:connectangles="0,0,0"/>
              </v:shape>
            </w:pict>
          </mc:Fallback>
        </mc:AlternateContent>
      </w:r>
      <w:r w:rsidR="00A275EB" w:rsidRPr="00E54813">
        <w:rPr>
          <w:noProof/>
        </w:rPr>
        <w:drawing>
          <wp:anchor distT="0" distB="0" distL="114300" distR="114300" simplePos="0" relativeHeight="251658298" behindDoc="0" locked="0" layoutInCell="1" allowOverlap="1" wp14:anchorId="0B78F1FF" wp14:editId="077ACD6D">
            <wp:simplePos x="0" y="0"/>
            <wp:positionH relativeFrom="column">
              <wp:posOffset>-173288</wp:posOffset>
            </wp:positionH>
            <wp:positionV relativeFrom="paragraph">
              <wp:posOffset>2453072</wp:posOffset>
            </wp:positionV>
            <wp:extent cx="3009900" cy="618033"/>
            <wp:effectExtent l="76200" t="76200" r="133350" b="125095"/>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009900" cy="618033"/>
                    </a:xfrm>
                    <a:prstGeom prst="rect">
                      <a:avLst/>
                    </a:prstGeom>
                    <a:ln>
                      <a:noFill/>
                    </a:ln>
                    <a:effectLst>
                      <a:outerShdw blurRad="88900" dist="38100" dir="2700000" algn="tl" rotWithShape="0">
                        <a:schemeClr val="accent3">
                          <a:lumMod val="50000"/>
                          <a:alpha val="65000"/>
                        </a:schemeClr>
                      </a:outerShdw>
                    </a:effectLst>
                  </pic:spPr>
                </pic:pic>
              </a:graphicData>
            </a:graphic>
            <wp14:sizeRelH relativeFrom="page">
              <wp14:pctWidth>0</wp14:pctWidth>
            </wp14:sizeRelH>
            <wp14:sizeRelV relativeFrom="page">
              <wp14:pctHeight>0</wp14:pctHeight>
            </wp14:sizeRelV>
          </wp:anchor>
        </w:drawing>
      </w:r>
      <w:r w:rsidR="00A32AC0" w:rsidRPr="006F5EF9">
        <w:rPr>
          <w:noProof/>
        </w:rPr>
        <w:drawing>
          <wp:inline distT="0" distB="0" distL="0" distR="0" wp14:anchorId="311363B2" wp14:editId="5D01F908">
            <wp:extent cx="4138864" cy="2880598"/>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65893" cy="2899410"/>
                    </a:xfrm>
                    <a:prstGeom prst="rect">
                      <a:avLst/>
                    </a:prstGeom>
                  </pic:spPr>
                </pic:pic>
              </a:graphicData>
            </a:graphic>
          </wp:inline>
        </w:drawing>
      </w:r>
    </w:p>
    <w:p w14:paraId="2731ADD2" w14:textId="6B00FF61" w:rsidR="00A32AC0" w:rsidRDefault="00A32AC0" w:rsidP="00A32AC0">
      <w:r w:rsidRPr="00E54813">
        <w:t xml:space="preserve"> </w:t>
      </w:r>
    </w:p>
    <w:p w14:paraId="1248573A" w14:textId="253311F6" w:rsidR="00A32AC0" w:rsidRDefault="00A32AC0" w:rsidP="00A32AC0">
      <w:r>
        <w:t xml:space="preserve">Vous pouvez ensuite paramétrer les états de validation. En les modifiant, ils remplacent les états définis dans </w:t>
      </w:r>
      <w:hyperlink w:anchor="_Étape_1_:" w:history="1">
        <w:r w:rsidRPr="00E54813">
          <w:rPr>
            <w:rStyle w:val="Lienhypertexte"/>
          </w:rPr>
          <w:t>l’étape 1</w:t>
        </w:r>
      </w:hyperlink>
      <w:r>
        <w:t>. Si vous ne les renseignez pas, c’est le paramétrage par défaut qui s’appliquera.</w:t>
      </w:r>
    </w:p>
    <w:p w14:paraId="7C47022A" w14:textId="77777777" w:rsidR="00A32AC0" w:rsidRDefault="00A32AC0" w:rsidP="00A32AC0">
      <w:pPr>
        <w:pStyle w:val="Titre2"/>
      </w:pPr>
      <w:bookmarkStart w:id="26" w:name="_Toc525229902"/>
      <w:bookmarkStart w:id="27" w:name="_Toc75244849"/>
      <w:r>
        <w:lastRenderedPageBreak/>
        <w:t>La validation</w:t>
      </w:r>
      <w:bookmarkEnd w:id="26"/>
      <w:bookmarkEnd w:id="27"/>
    </w:p>
    <w:p w14:paraId="4B2B0B01" w14:textId="77777777" w:rsidR="00A32AC0" w:rsidRDefault="00A32AC0" w:rsidP="00A32AC0">
      <w:r>
        <w:rPr>
          <w:noProof/>
        </w:rPr>
        <mc:AlternateContent>
          <mc:Choice Requires="wps">
            <w:drawing>
              <wp:anchor distT="0" distB="0" distL="114300" distR="114300" simplePos="0" relativeHeight="251658248" behindDoc="0" locked="0" layoutInCell="1" allowOverlap="1" wp14:anchorId="26598345" wp14:editId="7B7DE54B">
                <wp:simplePos x="0" y="0"/>
                <wp:positionH relativeFrom="column">
                  <wp:posOffset>1894568</wp:posOffset>
                </wp:positionH>
                <wp:positionV relativeFrom="paragraph">
                  <wp:posOffset>1054644</wp:posOffset>
                </wp:positionV>
                <wp:extent cx="568682" cy="213256"/>
                <wp:effectExtent l="38100" t="38100" r="60325" b="111125"/>
                <wp:wrapNone/>
                <wp:docPr id="222" name="Connecteur droit avec flèche 222"/>
                <wp:cNvGraphicFramePr/>
                <a:graphic xmlns:a="http://schemas.openxmlformats.org/drawingml/2006/main">
                  <a:graphicData uri="http://schemas.microsoft.com/office/word/2010/wordprocessingShape">
                    <wps:wsp>
                      <wps:cNvCnPr/>
                      <wps:spPr>
                        <a:xfrm flipH="1">
                          <a:off x="0" y="0"/>
                          <a:ext cx="568682" cy="213256"/>
                        </a:xfrm>
                        <a:prstGeom prst="straightConnector1">
                          <a:avLst/>
                        </a:prstGeom>
                        <a:noFill/>
                        <a:ln w="22225" cap="flat" cmpd="sng" algn="ctr">
                          <a:solidFill>
                            <a:schemeClr val="accent4"/>
                          </a:solidFill>
                          <a:prstDash val="solid"/>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BD49DA" id="Connecteur droit avec flèche 222" o:spid="_x0000_s1026" type="#_x0000_t32" style="position:absolute;margin-left:149.2pt;margin-top:83.05pt;width:44.8pt;height:16.8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" strokecolor="#82d52f [3207]" strokeweight="1.75pt">
                <v:stroke endarrow="open"/>
                <v:shadow on="t" color="black" opacity="26214f" origin="-.5,-.5" offset=".24944mm,.24944mm"/>
              </v:shape>
            </w:pict>
          </mc:Fallback>
        </mc:AlternateContent>
      </w:r>
      <w:r>
        <w:rPr>
          <w:noProof/>
        </w:rPr>
        <mc:AlternateContent>
          <mc:Choice Requires="wps">
            <w:drawing>
              <wp:anchor distT="0" distB="0" distL="114300" distR="114300" simplePos="0" relativeHeight="251658247" behindDoc="0" locked="0" layoutInCell="1" allowOverlap="1" wp14:anchorId="4F25EA35" wp14:editId="112F2809">
                <wp:simplePos x="0" y="0"/>
                <wp:positionH relativeFrom="column">
                  <wp:posOffset>2463800</wp:posOffset>
                </wp:positionH>
                <wp:positionV relativeFrom="paragraph">
                  <wp:posOffset>1015365</wp:posOffset>
                </wp:positionV>
                <wp:extent cx="667385" cy="71120"/>
                <wp:effectExtent l="38100" t="38100" r="75565" b="81280"/>
                <wp:wrapNone/>
                <wp:docPr id="223" name="Rectangle 223"/>
                <wp:cNvGraphicFramePr/>
                <a:graphic xmlns:a="http://schemas.openxmlformats.org/drawingml/2006/main">
                  <a:graphicData uri="http://schemas.microsoft.com/office/word/2010/wordprocessingShape">
                    <wps:wsp>
                      <wps:cNvSpPr/>
                      <wps:spPr>
                        <a:xfrm>
                          <a:off x="0" y="0"/>
                          <a:ext cx="667385" cy="7112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2BA573" id="Rectangle 223" o:spid="_x0000_s1026" style="position:absolute;margin-left:194pt;margin-top:79.95pt;width:52.55pt;height:5.6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" filled="f" strokecolor="#82d52f [3207]" strokeweight="1.75pt">
                <v:stroke joinstyle="round"/>
                <v:shadow on="t" color="black" opacity="26214f" origin="-.5,-.5" offset=".24944mm,.24944mm"/>
              </v:rect>
            </w:pict>
          </mc:Fallback>
        </mc:AlternateContent>
      </w:r>
      <w:r>
        <w:t>Dans SparkWine, les articles au statut « À VALIDER » apparaissent en orange dans la liste :</w:t>
      </w:r>
      <w:r w:rsidRPr="0063553C">
        <w:rPr>
          <w:noProof/>
        </w:rPr>
        <w:drawing>
          <wp:inline distT="0" distB="0" distL="0" distR="0" wp14:anchorId="41BF7273" wp14:editId="68967C78">
            <wp:extent cx="5760720" cy="16632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46699"/>
                    <a:stretch/>
                  </pic:blipFill>
                  <pic:spPr bwMode="auto">
                    <a:xfrm>
                      <a:off x="0" y="0"/>
                      <a:ext cx="5760720" cy="1663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325D45">
        <w:rPr>
          <w:i/>
          <w:color w:val="24345B" w:themeColor="accent1" w:themeShade="80"/>
          <w:sz w:val="16"/>
        </w:rPr>
        <w:t>menu GENERAL &gt; ARTICLE &gt; Fiche article</w:t>
      </w:r>
    </w:p>
    <w:p w14:paraId="4D52080B" w14:textId="77777777" w:rsidR="00A32AC0" w:rsidRDefault="00A32AC0" w:rsidP="00A32AC0"/>
    <w:p w14:paraId="5F0B704D" w14:textId="668D0D3A" w:rsidR="00A32AC0" w:rsidRDefault="00A32AC0" w:rsidP="00A32AC0">
      <w:r>
        <w:t xml:space="preserve">Pour valider l’article, </w:t>
      </w:r>
      <w:r w:rsidR="009F7541">
        <w:t xml:space="preserve">activer la fonction Workflow </w:t>
      </w:r>
      <w:r w:rsidR="009F7541">
        <w:rPr>
          <w:noProof/>
        </w:rPr>
        <w:drawing>
          <wp:inline distT="0" distB="0" distL="0" distR="0" wp14:anchorId="4C4169F9" wp14:editId="14BADE60">
            <wp:extent cx="640800" cy="158400"/>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800" cy="158400"/>
                    </a:xfrm>
                    <a:prstGeom prst="rect">
                      <a:avLst/>
                    </a:prstGeom>
                  </pic:spPr>
                </pic:pic>
              </a:graphicData>
            </a:graphic>
          </wp:inline>
        </w:drawing>
      </w:r>
      <w:r w:rsidR="009F7541">
        <w:t xml:space="preserve">sur l’onglet général </w:t>
      </w:r>
      <w:r>
        <w:t>de la fiche article.</w:t>
      </w:r>
    </w:p>
    <w:p w14:paraId="54E01FCD" w14:textId="77777777" w:rsidR="00A32AC0" w:rsidRDefault="00A32AC0" w:rsidP="00A32AC0">
      <w:pPr>
        <w:jc w:val="center"/>
      </w:pPr>
      <w:r>
        <w:rPr>
          <w:noProof/>
        </w:rPr>
        <mc:AlternateContent>
          <mc:Choice Requires="wps">
            <w:drawing>
              <wp:anchor distT="0" distB="0" distL="114300" distR="114300" simplePos="0" relativeHeight="251658251" behindDoc="0" locked="0" layoutInCell="1" allowOverlap="1" wp14:anchorId="7031E780" wp14:editId="1F67886C">
                <wp:simplePos x="0" y="0"/>
                <wp:positionH relativeFrom="column">
                  <wp:posOffset>3992245</wp:posOffset>
                </wp:positionH>
                <wp:positionV relativeFrom="paragraph">
                  <wp:posOffset>1516834</wp:posOffset>
                </wp:positionV>
                <wp:extent cx="584253" cy="235363"/>
                <wp:effectExtent l="38100" t="38100" r="82550" b="69850"/>
                <wp:wrapNone/>
                <wp:docPr id="224" name="Rectangle 224"/>
                <wp:cNvGraphicFramePr/>
                <a:graphic xmlns:a="http://schemas.openxmlformats.org/drawingml/2006/main">
                  <a:graphicData uri="http://schemas.microsoft.com/office/word/2010/wordprocessingShape">
                    <wps:wsp>
                      <wps:cNvSpPr/>
                      <wps:spPr>
                        <a:xfrm>
                          <a:off x="0" y="0"/>
                          <a:ext cx="584253" cy="235363"/>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4D2F1F" id="Rectangle 224" o:spid="_x0000_s1026" style="position:absolute;margin-left:314.35pt;margin-top:119.45pt;width:46pt;height:18.5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0" behindDoc="0" locked="0" layoutInCell="1" allowOverlap="1" wp14:anchorId="01860140" wp14:editId="4E999BCE">
                <wp:simplePos x="0" y="0"/>
                <wp:positionH relativeFrom="column">
                  <wp:posOffset>1626870</wp:posOffset>
                </wp:positionH>
                <wp:positionV relativeFrom="paragraph">
                  <wp:posOffset>981075</wp:posOffset>
                </wp:positionV>
                <wp:extent cx="1020445" cy="123190"/>
                <wp:effectExtent l="38100" t="38100" r="103505" b="124460"/>
                <wp:wrapNone/>
                <wp:docPr id="225" name="Forme libre : forme 225"/>
                <wp:cNvGraphicFramePr/>
                <a:graphic xmlns:a="http://schemas.openxmlformats.org/drawingml/2006/main">
                  <a:graphicData uri="http://schemas.microsoft.com/office/word/2010/wordprocessingShape">
                    <wps:wsp>
                      <wps:cNvSpPr/>
                      <wps:spPr>
                        <a:xfrm rot="10800000" flipV="1">
                          <a:off x="0" y="0"/>
                          <a:ext cx="1020445" cy="123190"/>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0DEC7A1" id="Forme libre : forme 225" o:spid="_x0000_s1026" style="position:absolute;margin-left:128.1pt;margin-top:77.25pt;width:80.35pt;height:9.7pt;rotation:180;flip: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020373,0;720263,73604;0,123190" o:connectangles="0,0,0"/>
              </v:shape>
            </w:pict>
          </mc:Fallback>
        </mc:AlternateContent>
      </w:r>
      <w:r>
        <w:rPr>
          <w:noProof/>
        </w:rPr>
        <mc:AlternateContent>
          <mc:Choice Requires="wps">
            <w:drawing>
              <wp:anchor distT="0" distB="0" distL="114300" distR="114300" simplePos="0" relativeHeight="251658249" behindDoc="0" locked="0" layoutInCell="1" allowOverlap="1" wp14:anchorId="1F4B921A" wp14:editId="7385B4C2">
                <wp:simplePos x="0" y="0"/>
                <wp:positionH relativeFrom="column">
                  <wp:posOffset>536575</wp:posOffset>
                </wp:positionH>
                <wp:positionV relativeFrom="paragraph">
                  <wp:posOffset>772160</wp:posOffset>
                </wp:positionV>
                <wp:extent cx="2039620" cy="657225"/>
                <wp:effectExtent l="38100" t="38100" r="74930" b="85725"/>
                <wp:wrapNone/>
                <wp:docPr id="226" name="Rectangle 226"/>
                <wp:cNvGraphicFramePr/>
                <a:graphic xmlns:a="http://schemas.openxmlformats.org/drawingml/2006/main">
                  <a:graphicData uri="http://schemas.microsoft.com/office/word/2010/wordprocessingShape">
                    <wps:wsp>
                      <wps:cNvSpPr/>
                      <wps:spPr>
                        <a:xfrm>
                          <a:off x="0" y="0"/>
                          <a:ext cx="2039620" cy="65722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7CFF03" id="Rectangle 226" o:spid="_x0000_s1026" style="position:absolute;margin-left:42.25pt;margin-top:60.8pt;width:160.6pt;height:51.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" filled="f" strokecolor="#82d52f [3207]" strokeweight="1.75pt">
                <v:stroke joinstyle="round"/>
                <v:shadow on="t" color="black" opacity="26214f" origin="-.5,-.5" offset=".24944mm,.24944mm"/>
              </v:rect>
            </w:pict>
          </mc:Fallback>
        </mc:AlternateContent>
      </w:r>
      <w:r w:rsidRPr="00325D45">
        <w:rPr>
          <w:noProof/>
        </w:rPr>
        <w:drawing>
          <wp:inline distT="0" distB="0" distL="0" distR="0" wp14:anchorId="34721C1D" wp14:editId="18AD6469">
            <wp:extent cx="4853376" cy="3049675"/>
            <wp:effectExtent l="0" t="0" r="4445"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30566"/>
                    <a:stretch/>
                  </pic:blipFill>
                  <pic:spPr bwMode="auto">
                    <a:xfrm>
                      <a:off x="0" y="0"/>
                      <a:ext cx="4864774" cy="3056837"/>
                    </a:xfrm>
                    <a:prstGeom prst="rect">
                      <a:avLst/>
                    </a:prstGeom>
                    <a:ln>
                      <a:noFill/>
                    </a:ln>
                    <a:extLst>
                      <a:ext uri="{53640926-AAD7-44D8-BBD7-CCE9431645EC}">
                        <a14:shadowObscured xmlns:a14="http://schemas.microsoft.com/office/drawing/2010/main"/>
                      </a:ext>
                    </a:extLst>
                  </pic:spPr>
                </pic:pic>
              </a:graphicData>
            </a:graphic>
          </wp:inline>
        </w:drawing>
      </w:r>
    </w:p>
    <w:p w14:paraId="3530CF8B" w14:textId="77777777" w:rsidR="00A32AC0" w:rsidRDefault="00A32AC0" w:rsidP="00A32AC0">
      <w:pPr>
        <w:jc w:val="center"/>
      </w:pPr>
    </w:p>
    <w:p w14:paraId="2C96D9B2" w14:textId="77777777" w:rsidR="00A32AC0" w:rsidRDefault="00A32AC0" w:rsidP="00A32AC0">
      <w:r>
        <w:t xml:space="preserve">Double-cliquez sur votre groupe dans la sous-liste pour accéder à la validation puis cliquez sur </w:t>
      </w:r>
      <w:r w:rsidRPr="00325D45">
        <w:rPr>
          <w:noProof/>
        </w:rPr>
        <w:drawing>
          <wp:inline distT="0" distB="0" distL="0" distR="0" wp14:anchorId="4EF1C023" wp14:editId="5FF1B42F">
            <wp:extent cx="529200" cy="190800"/>
            <wp:effectExtent l="0" t="0" r="4445"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9200" cy="190800"/>
                    </a:xfrm>
                    <a:prstGeom prst="rect">
                      <a:avLst/>
                    </a:prstGeom>
                  </pic:spPr>
                </pic:pic>
              </a:graphicData>
            </a:graphic>
          </wp:inline>
        </w:drawing>
      </w:r>
      <w:r>
        <w:t>.</w:t>
      </w:r>
    </w:p>
    <w:p w14:paraId="322A3F1B" w14:textId="77777777" w:rsidR="00A32AC0" w:rsidRDefault="00A32AC0" w:rsidP="00A32AC0">
      <w:r>
        <w:t xml:space="preserve">Si vous n’avez pas les droits pour valider (= si vous n’avez pas été ajouté dans le groupe), ce message d’erreur s’affichera : </w:t>
      </w:r>
    </w:p>
    <w:p w14:paraId="19C3C68D" w14:textId="77777777" w:rsidR="00A32AC0" w:rsidRDefault="00A32AC0" w:rsidP="00A32AC0">
      <w:r>
        <w:rPr>
          <w:noProof/>
        </w:rPr>
        <w:drawing>
          <wp:anchor distT="0" distB="0" distL="114300" distR="114300" simplePos="0" relativeHeight="251658259" behindDoc="0" locked="0" layoutInCell="1" allowOverlap="1" wp14:anchorId="55EA4BC2" wp14:editId="18694458">
            <wp:simplePos x="0" y="0"/>
            <wp:positionH relativeFrom="column">
              <wp:posOffset>3728752</wp:posOffset>
            </wp:positionH>
            <wp:positionV relativeFrom="paragraph">
              <wp:posOffset>859759</wp:posOffset>
            </wp:positionV>
            <wp:extent cx="1207770" cy="875030"/>
            <wp:effectExtent l="0" t="0" r="0" b="1270"/>
            <wp:wrapSquare wrapText="bothSides"/>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207770" cy="8750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6FA8E8" wp14:editId="6BAF83F3">
            <wp:extent cx="1909186" cy="871585"/>
            <wp:effectExtent l="0" t="0" r="0" b="508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34514" cy="883148"/>
                    </a:xfrm>
                    <a:prstGeom prst="rect">
                      <a:avLst/>
                    </a:prstGeom>
                  </pic:spPr>
                </pic:pic>
              </a:graphicData>
            </a:graphic>
          </wp:inline>
        </w:drawing>
      </w:r>
    </w:p>
    <w:p w14:paraId="06A4DD9A" w14:textId="77777777" w:rsidR="00A32AC0" w:rsidRDefault="00A32AC0" w:rsidP="00A32AC0"/>
    <w:p w14:paraId="7DD61045" w14:textId="77777777" w:rsidR="00A32AC0" w:rsidRDefault="00A32AC0" w:rsidP="00A32AC0">
      <w:r>
        <w:t xml:space="preserve">Si vous faites partie du groupe de validation, vous pouvez valider : </w:t>
      </w:r>
    </w:p>
    <w:p w14:paraId="183B112B" w14:textId="77777777" w:rsidR="00A32AC0" w:rsidRDefault="00A32AC0" w:rsidP="00A32AC0"/>
    <w:p w14:paraId="2D0E59E4" w14:textId="77777777" w:rsidR="00A32AC0" w:rsidRDefault="00A32AC0" w:rsidP="00A32AC0"/>
    <w:p w14:paraId="1A9B4D4E" w14:textId="77777777" w:rsidR="00A32AC0" w:rsidRDefault="00A32AC0" w:rsidP="00A32AC0">
      <w:r>
        <w:rPr>
          <w:noProof/>
        </w:rPr>
        <w:lastRenderedPageBreak/>
        <mc:AlternateContent>
          <mc:Choice Requires="wps">
            <w:drawing>
              <wp:anchor distT="0" distB="0" distL="114300" distR="114300" simplePos="0" relativeHeight="251658255" behindDoc="0" locked="0" layoutInCell="1" allowOverlap="1" wp14:anchorId="4765FFE8" wp14:editId="63DEB336">
                <wp:simplePos x="0" y="0"/>
                <wp:positionH relativeFrom="column">
                  <wp:posOffset>1046026</wp:posOffset>
                </wp:positionH>
                <wp:positionV relativeFrom="paragraph">
                  <wp:posOffset>665571</wp:posOffset>
                </wp:positionV>
                <wp:extent cx="1606753" cy="703384"/>
                <wp:effectExtent l="38100" t="76200" r="0" b="59055"/>
                <wp:wrapNone/>
                <wp:docPr id="227" name="Forme libre : forme 227"/>
                <wp:cNvGraphicFramePr/>
                <a:graphic xmlns:a="http://schemas.openxmlformats.org/drawingml/2006/main">
                  <a:graphicData uri="http://schemas.microsoft.com/office/word/2010/wordprocessingShape">
                    <wps:wsp>
                      <wps:cNvSpPr/>
                      <wps:spPr>
                        <a:xfrm rot="10800000">
                          <a:off x="0" y="0"/>
                          <a:ext cx="1606753" cy="703384"/>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EBD1873" id="Forme libre : forme 227" o:spid="_x0000_s1026" style="position:absolute;margin-left:82.35pt;margin-top:52.4pt;width:126.5pt;height:55.4pt;rotation:180;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606640,0;1134099,420260;0,703384" o:connectangles="0,0,0"/>
              </v:shape>
            </w:pict>
          </mc:Fallback>
        </mc:AlternateContent>
      </w:r>
      <w:r>
        <w:rPr>
          <w:noProof/>
        </w:rPr>
        <mc:AlternateContent>
          <mc:Choice Requires="wps">
            <w:drawing>
              <wp:anchor distT="0" distB="0" distL="114300" distR="114300" simplePos="0" relativeHeight="251658254" behindDoc="0" locked="0" layoutInCell="1" allowOverlap="1" wp14:anchorId="2A07957D" wp14:editId="5555FC5C">
                <wp:simplePos x="0" y="0"/>
                <wp:positionH relativeFrom="column">
                  <wp:posOffset>2764155</wp:posOffset>
                </wp:positionH>
                <wp:positionV relativeFrom="paragraph">
                  <wp:posOffset>1176655</wp:posOffset>
                </wp:positionV>
                <wp:extent cx="798195" cy="115570"/>
                <wp:effectExtent l="38100" t="38100" r="78105" b="74930"/>
                <wp:wrapNone/>
                <wp:docPr id="228" name="Rectangle 228"/>
                <wp:cNvGraphicFramePr/>
                <a:graphic xmlns:a="http://schemas.openxmlformats.org/drawingml/2006/main">
                  <a:graphicData uri="http://schemas.microsoft.com/office/word/2010/wordprocessingShape">
                    <wps:wsp>
                      <wps:cNvSpPr/>
                      <wps:spPr>
                        <a:xfrm>
                          <a:off x="0" y="0"/>
                          <a:ext cx="798195" cy="11557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0ADC3D" id="Rectangle 228" o:spid="_x0000_s1026" style="position:absolute;margin-left:217.65pt;margin-top:92.65pt;width:62.85pt;height:9.1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3" behindDoc="0" locked="0" layoutInCell="1" allowOverlap="1" wp14:anchorId="657AF6C5" wp14:editId="2203FCB2">
                <wp:simplePos x="0" y="0"/>
                <wp:positionH relativeFrom="column">
                  <wp:posOffset>2698750</wp:posOffset>
                </wp:positionH>
                <wp:positionV relativeFrom="paragraph">
                  <wp:posOffset>1438275</wp:posOffset>
                </wp:positionV>
                <wp:extent cx="1461770" cy="277495"/>
                <wp:effectExtent l="38100" t="38100" r="81280" b="84455"/>
                <wp:wrapNone/>
                <wp:docPr id="229" name="Rectangle 229"/>
                <wp:cNvGraphicFramePr/>
                <a:graphic xmlns:a="http://schemas.openxmlformats.org/drawingml/2006/main">
                  <a:graphicData uri="http://schemas.microsoft.com/office/word/2010/wordprocessingShape">
                    <wps:wsp>
                      <wps:cNvSpPr/>
                      <wps:spPr>
                        <a:xfrm>
                          <a:off x="0" y="0"/>
                          <a:ext cx="1461770" cy="27749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1E3597" id="Rectangle 229" o:spid="_x0000_s1026" style="position:absolute;margin-left:212.5pt;margin-top:113.25pt;width:115.1pt;height:21.8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2" behindDoc="0" locked="0" layoutInCell="1" allowOverlap="1" wp14:anchorId="46FCDFD4" wp14:editId="6AAE98D8">
                <wp:simplePos x="0" y="0"/>
                <wp:positionH relativeFrom="column">
                  <wp:posOffset>197485</wp:posOffset>
                </wp:positionH>
                <wp:positionV relativeFrom="paragraph">
                  <wp:posOffset>1301115</wp:posOffset>
                </wp:positionV>
                <wp:extent cx="2158365" cy="111125"/>
                <wp:effectExtent l="38100" t="38100" r="70485" b="79375"/>
                <wp:wrapNone/>
                <wp:docPr id="230" name="Rectangle 230"/>
                <wp:cNvGraphicFramePr/>
                <a:graphic xmlns:a="http://schemas.openxmlformats.org/drawingml/2006/main">
                  <a:graphicData uri="http://schemas.microsoft.com/office/word/2010/wordprocessingShape">
                    <wps:wsp>
                      <wps:cNvSpPr/>
                      <wps:spPr>
                        <a:xfrm>
                          <a:off x="0" y="0"/>
                          <a:ext cx="2158365" cy="11112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619DAB" id="Rectangle 230" o:spid="_x0000_s1026" style="position:absolute;margin-left:15.55pt;margin-top:102.45pt;width:169.95pt;height:8.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" filled="f" strokecolor="#82d52f [3207]" strokeweight="1.75pt">
                <v:stroke joinstyle="round"/>
                <v:shadow on="t" color="black" opacity="26214f" origin="-.5,-.5" offset=".24944mm,.24944mm"/>
              </v:rect>
            </w:pict>
          </mc:Fallback>
        </mc:AlternateContent>
      </w:r>
      <w:r>
        <w:t xml:space="preserve">Vous pouvez suivre qui a validé et quand grâce à la traçabilité associée à cette fonction : </w:t>
      </w:r>
      <w:r w:rsidRPr="00361FFB">
        <w:rPr>
          <w:noProof/>
        </w:rPr>
        <w:drawing>
          <wp:inline distT="0" distB="0" distL="0" distR="0" wp14:anchorId="65B4FADF" wp14:editId="6B091B58">
            <wp:extent cx="5760720" cy="3136265"/>
            <wp:effectExtent l="0" t="0" r="0" b="698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136265"/>
                    </a:xfrm>
                    <a:prstGeom prst="rect">
                      <a:avLst/>
                    </a:prstGeom>
                  </pic:spPr>
                </pic:pic>
              </a:graphicData>
            </a:graphic>
          </wp:inline>
        </w:drawing>
      </w:r>
    </w:p>
    <w:p w14:paraId="52F17C22" w14:textId="77777777" w:rsidR="00A32AC0" w:rsidRDefault="00A32AC0" w:rsidP="00A32AC0"/>
    <w:p w14:paraId="1533F32E" w14:textId="77777777" w:rsidR="00A32AC0" w:rsidRDefault="00A32AC0" w:rsidP="00A32AC0">
      <w:pPr>
        <w:rPr>
          <w:b/>
        </w:rPr>
      </w:pPr>
      <w:r w:rsidRPr="008A21BC">
        <w:rPr>
          <w:b/>
        </w:rPr>
        <w:t>Lorsque tous les groupes ont validé</w:t>
      </w:r>
      <w:r>
        <w:rPr>
          <w:b/>
        </w:rPr>
        <w:t>s</w:t>
      </w:r>
      <w:r w:rsidRPr="008A21BC">
        <w:rPr>
          <w:b/>
        </w:rPr>
        <w:t>, l’article change d’état et passe au statut ACTIF.</w:t>
      </w:r>
    </w:p>
    <w:p w14:paraId="0504E27D" w14:textId="77777777" w:rsidR="00A32AC0" w:rsidRPr="008A21BC" w:rsidRDefault="00A32AC0" w:rsidP="00A32AC0"/>
    <w:p w14:paraId="48586CC0" w14:textId="77777777" w:rsidR="00A32AC0" w:rsidRDefault="00A32AC0" w:rsidP="00A32AC0">
      <w:pPr>
        <w:pStyle w:val="Titre1"/>
      </w:pPr>
      <w:bookmarkStart w:id="28" w:name="_Toc525229903"/>
      <w:bookmarkStart w:id="29" w:name="_Toc75244850"/>
      <w:r>
        <w:t>Traçabilité avancée des modifications article</w:t>
      </w:r>
      <w:bookmarkEnd w:id="28"/>
      <w:bookmarkEnd w:id="29"/>
    </w:p>
    <w:p w14:paraId="37B7D4A7" w14:textId="763922F2" w:rsidR="003A5EDB" w:rsidRDefault="00E676AF" w:rsidP="003A5EDB">
      <w:pPr>
        <w:pStyle w:val="Titre2"/>
      </w:pPr>
      <w:bookmarkStart w:id="30" w:name="_Toc75244851"/>
      <w:r>
        <w:t>Qu’est-ce que c’est ?</w:t>
      </w:r>
      <w:bookmarkEnd w:id="30"/>
    </w:p>
    <w:p w14:paraId="5FEF25A7" w14:textId="01AE370D" w:rsidR="008912A3" w:rsidRDefault="00A32AC0" w:rsidP="008912A3">
      <w:pPr>
        <w:jc w:val="both"/>
      </w:pPr>
      <w:r>
        <w:t xml:space="preserve">Il existe une fonction de traçabilité avancée sur la fiche article afin de pouvoir suivre et contrôler les changements effectués sur un article. </w:t>
      </w:r>
      <w:r w:rsidR="00FC3758">
        <w:t>Elle doit être paramétrée par votre consultant.</w:t>
      </w:r>
    </w:p>
    <w:p w14:paraId="2CCC75C0" w14:textId="0AAE5160" w:rsidR="00A32AC0" w:rsidRDefault="00A32AC0" w:rsidP="00A32AC0">
      <w:pPr>
        <w:pStyle w:val="Titre2"/>
      </w:pPr>
      <w:bookmarkStart w:id="31" w:name="_Toc525229905"/>
      <w:bookmarkStart w:id="32" w:name="_Toc75244852"/>
      <w:r>
        <w:t>Afficher la traçabilité</w:t>
      </w:r>
      <w:bookmarkEnd w:id="31"/>
      <w:bookmarkEnd w:id="32"/>
    </w:p>
    <w:p w14:paraId="3C098914" w14:textId="77777777" w:rsidR="008912A3" w:rsidRDefault="008912A3" w:rsidP="008912A3">
      <w:pPr>
        <w:jc w:val="both"/>
      </w:pPr>
      <w:r>
        <w:t xml:space="preserve">Cette traçabilité est accessible via le bouton </w:t>
      </w:r>
      <w:proofErr w:type="spellStart"/>
      <w:r>
        <w:t>Worflow</w:t>
      </w:r>
      <w:proofErr w:type="spellEnd"/>
      <w:r>
        <w:t xml:space="preserve"> de la fiche article.</w:t>
      </w:r>
    </w:p>
    <w:p w14:paraId="6C03A0D6" w14:textId="54DC9D81" w:rsidR="008912A3" w:rsidRDefault="008912A3" w:rsidP="008912A3">
      <w:r>
        <w:rPr>
          <w:noProof/>
        </w:rPr>
        <w:drawing>
          <wp:inline distT="0" distB="0" distL="0" distR="0" wp14:anchorId="2E934484" wp14:editId="62B84FF2">
            <wp:extent cx="2298510" cy="704732"/>
            <wp:effectExtent l="0" t="0" r="698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13452" cy="709313"/>
                    </a:xfrm>
                    <a:prstGeom prst="rect">
                      <a:avLst/>
                    </a:prstGeom>
                  </pic:spPr>
                </pic:pic>
              </a:graphicData>
            </a:graphic>
          </wp:inline>
        </w:drawing>
      </w:r>
    </w:p>
    <w:p w14:paraId="05C45176" w14:textId="58ED10A4" w:rsidR="008912A3" w:rsidRDefault="008912A3" w:rsidP="00A32AC0">
      <w:r>
        <w:t>Afficher dans le formulaire la fiche article dont vous souhaitez connaître la traçabilité</w:t>
      </w:r>
      <w:r w:rsidR="006925D4">
        <w:t xml:space="preserve"> puis cliquez sur le bouton </w:t>
      </w:r>
      <w:r w:rsidR="00E7167E">
        <w:rPr>
          <w:noProof/>
        </w:rPr>
        <w:drawing>
          <wp:inline distT="0" distB="0" distL="0" distR="0" wp14:anchorId="7EC84515" wp14:editId="083FA808">
            <wp:extent cx="759600" cy="187200"/>
            <wp:effectExtent l="0" t="0" r="254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59600" cy="187200"/>
                    </a:xfrm>
                    <a:prstGeom prst="rect">
                      <a:avLst/>
                    </a:prstGeom>
                  </pic:spPr>
                </pic:pic>
              </a:graphicData>
            </a:graphic>
          </wp:inline>
        </w:drawing>
      </w:r>
      <w:r w:rsidR="00512512">
        <w:t>.</w:t>
      </w:r>
    </w:p>
    <w:p w14:paraId="19A44297" w14:textId="17964B36" w:rsidR="00512512" w:rsidRDefault="00512512" w:rsidP="00A32AC0">
      <w:r>
        <w:t>Vous pouvez alors visualiser les informations recherchées.</w:t>
      </w:r>
    </w:p>
    <w:p w14:paraId="440BA567" w14:textId="0861550A" w:rsidR="00A32AC0" w:rsidRDefault="009174F8" w:rsidP="00A32AC0">
      <w:r>
        <w:rPr>
          <w:noProof/>
        </w:rPr>
        <w:lastRenderedPageBreak/>
        <w:drawing>
          <wp:inline distT="0" distB="0" distL="0" distR="0" wp14:anchorId="1908245F" wp14:editId="13645C39">
            <wp:extent cx="3492000" cy="3423600"/>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92000" cy="3423600"/>
                    </a:xfrm>
                    <a:prstGeom prst="rect">
                      <a:avLst/>
                    </a:prstGeom>
                  </pic:spPr>
                </pic:pic>
              </a:graphicData>
            </a:graphic>
          </wp:inline>
        </w:drawing>
      </w:r>
    </w:p>
    <w:p w14:paraId="2E210A7F" w14:textId="77777777" w:rsidR="00A32AC0" w:rsidRDefault="00A32AC0" w:rsidP="00A32AC0"/>
    <w:p w14:paraId="67F1FB9B" w14:textId="6B5070B4" w:rsidR="00541282" w:rsidRDefault="00541282">
      <w:r>
        <w:br w:type="page"/>
      </w:r>
    </w:p>
    <w:p w14:paraId="0800ACE5" w14:textId="032DD4FE" w:rsidR="00926EF6" w:rsidRDefault="00541282" w:rsidP="00152A33">
      <w:pPr>
        <w:pStyle w:val="Titre1"/>
      </w:pPr>
      <w:bookmarkStart w:id="33" w:name="_Toc75244853"/>
      <w:r>
        <w:lastRenderedPageBreak/>
        <w:t xml:space="preserve">Fin de millésime </w:t>
      </w:r>
      <w:r w:rsidR="00C755D2" w:rsidRPr="00C755D2">
        <w:t>prévu</w:t>
      </w:r>
      <w:bookmarkEnd w:id="33"/>
    </w:p>
    <w:p w14:paraId="03D83C4C" w14:textId="77777777" w:rsidR="00606C14" w:rsidRDefault="00606C14" w:rsidP="00606C14">
      <w:pPr>
        <w:pStyle w:val="Titre2"/>
      </w:pPr>
      <w:bookmarkStart w:id="34" w:name="_Toc75244854"/>
      <w:r>
        <w:t>Qu’est-ce que c’est ?</w:t>
      </w:r>
      <w:bookmarkEnd w:id="34"/>
    </w:p>
    <w:p w14:paraId="1160A8FC" w14:textId="561399E7" w:rsidR="00A103B3" w:rsidRDefault="00606C14" w:rsidP="00541282">
      <w:r>
        <w:t>La</w:t>
      </w:r>
      <w:r w:rsidR="00C755D2">
        <w:t xml:space="preserve"> </w:t>
      </w:r>
      <w:r w:rsidR="00995803">
        <w:t xml:space="preserve">fonction </w:t>
      </w:r>
      <w:r>
        <w:t xml:space="preserve">FIN DE </w:t>
      </w:r>
      <w:r w:rsidR="00332EC1">
        <w:t>MILLÉSIME</w:t>
      </w:r>
      <w:r>
        <w:t xml:space="preserve"> </w:t>
      </w:r>
      <w:r w:rsidR="00332EC1">
        <w:t>PRÉVU</w:t>
      </w:r>
      <w:r>
        <w:t xml:space="preserve"> </w:t>
      </w:r>
      <w:r w:rsidR="00995803">
        <w:t xml:space="preserve">permet </w:t>
      </w:r>
      <w:r w:rsidR="00C836C1">
        <w:t xml:space="preserve">d’anticiper </w:t>
      </w:r>
      <w:r w:rsidR="00A103B3">
        <w:t>le</w:t>
      </w:r>
      <w:r w:rsidR="00C836C1">
        <w:t xml:space="preserve"> changement de millésime</w:t>
      </w:r>
      <w:r w:rsidR="002D0375">
        <w:t>.</w:t>
      </w:r>
    </w:p>
    <w:p w14:paraId="59C1D58F" w14:textId="6A6D6D76" w:rsidR="00491509" w:rsidRDefault="00491509" w:rsidP="00541282">
      <w:r>
        <w:t xml:space="preserve">Elle se déroule </w:t>
      </w:r>
      <w:r w:rsidR="00000CDB">
        <w:t xml:space="preserve">par un changement </w:t>
      </w:r>
      <w:r w:rsidR="00CD1378">
        <w:t>d’état</w:t>
      </w:r>
      <w:r w:rsidR="005422DC">
        <w:t xml:space="preserve"> </w:t>
      </w:r>
      <w:r w:rsidR="002D0375">
        <w:t xml:space="preserve">de l’article </w:t>
      </w:r>
      <w:r w:rsidR="005422DC">
        <w:t>en 2 étapes</w:t>
      </w:r>
      <w:r>
        <w:t> :</w:t>
      </w:r>
    </w:p>
    <w:p w14:paraId="72FDDB2C" w14:textId="1DF3DB50" w:rsidR="00491509" w:rsidRDefault="00491509" w:rsidP="00491509">
      <w:pPr>
        <w:pStyle w:val="Paragraphedeliste"/>
        <w:numPr>
          <w:ilvl w:val="0"/>
          <w:numId w:val="35"/>
        </w:numPr>
      </w:pPr>
      <w:r>
        <w:t xml:space="preserve">Changement </w:t>
      </w:r>
      <w:r w:rsidR="00CD1378">
        <w:t>de l’état</w:t>
      </w:r>
      <w:r>
        <w:t xml:space="preserve"> des articles sélectionnés</w:t>
      </w:r>
      <w:r w:rsidR="0018555D">
        <w:t xml:space="preserve"> qui passe à « FIN MILL. </w:t>
      </w:r>
      <w:r w:rsidR="00797F29">
        <w:t>PRÉVUE</w:t>
      </w:r>
      <w:r w:rsidR="0018555D">
        <w:t> »</w:t>
      </w:r>
    </w:p>
    <w:p w14:paraId="305BC23B" w14:textId="0F4A72FE" w:rsidR="006F6D8A" w:rsidRDefault="000D1871" w:rsidP="006D1B0F">
      <w:pPr>
        <w:jc w:val="both"/>
      </w:pPr>
      <w:r>
        <w:t xml:space="preserve">Les articles ayant ce statut ne pourront plus être fabriqués </w:t>
      </w:r>
      <w:r w:rsidR="00D224E8">
        <w:t xml:space="preserve">ou achetés. Ils pourront </w:t>
      </w:r>
      <w:r w:rsidR="00BF7C78">
        <w:t xml:space="preserve">continuer à </w:t>
      </w:r>
      <w:r w:rsidR="00D224E8">
        <w:t>être vendus</w:t>
      </w:r>
      <w:r w:rsidR="00BF7C78">
        <w:t>.</w:t>
      </w:r>
    </w:p>
    <w:p w14:paraId="03C4D1CB" w14:textId="1B09C478" w:rsidR="00985C66" w:rsidRDefault="00151D7E" w:rsidP="0018555D">
      <w:pPr>
        <w:pStyle w:val="Paragraphedeliste"/>
        <w:numPr>
          <w:ilvl w:val="0"/>
          <w:numId w:val="35"/>
        </w:numPr>
      </w:pPr>
      <w:r>
        <w:t xml:space="preserve">Changement </w:t>
      </w:r>
      <w:r w:rsidR="00CD1378">
        <w:t>de l’état</w:t>
      </w:r>
      <w:r>
        <w:t xml:space="preserve"> à </w:t>
      </w:r>
      <w:r w:rsidR="001E4266">
        <w:t>INACTIF/ANNULE</w:t>
      </w:r>
    </w:p>
    <w:p w14:paraId="5CCFD5F1" w14:textId="461DC6D5" w:rsidR="00414D3E" w:rsidRDefault="00414D3E" w:rsidP="00541282">
      <w:r>
        <w:t>Une fois le stock épuisé, le statut de l’article passe à INACTIF/ANNULE</w:t>
      </w:r>
      <w:r w:rsidR="00B04BBF">
        <w:t xml:space="preserve"> (ou </w:t>
      </w:r>
      <w:r w:rsidR="00D46452">
        <w:t>FIN DE MILLÉSIME EFFECTIF selon paramétrage).</w:t>
      </w:r>
    </w:p>
    <w:p w14:paraId="3B5B620C" w14:textId="476A20F1" w:rsidR="00441745" w:rsidRDefault="00441745" w:rsidP="00541282">
      <w:r w:rsidRPr="007779F4">
        <w:rPr>
          <w:b/>
          <w:bCs/>
        </w:rPr>
        <w:t>REMARQUE</w:t>
      </w:r>
      <w:r>
        <w:t> : cette fonction doit avoir été activé</w:t>
      </w:r>
      <w:r w:rsidR="007B169C">
        <w:t>e</w:t>
      </w:r>
      <w:r>
        <w:t xml:space="preserve"> par </w:t>
      </w:r>
      <w:r w:rsidR="00B95BDB">
        <w:t>un</w:t>
      </w:r>
      <w:r w:rsidR="007779F4">
        <w:t xml:space="preserve"> consultant</w:t>
      </w:r>
      <w:r w:rsidR="00B95BDB">
        <w:t xml:space="preserve"> SparkWine</w:t>
      </w:r>
      <w:r w:rsidR="007779F4">
        <w:t>.</w:t>
      </w:r>
    </w:p>
    <w:p w14:paraId="1F6BF6D8" w14:textId="13A51412" w:rsidR="00541282" w:rsidRDefault="00B47A49" w:rsidP="00B47A49">
      <w:pPr>
        <w:pStyle w:val="Titre2"/>
      </w:pPr>
      <w:bookmarkStart w:id="35" w:name="_Toc75244855"/>
      <w:r>
        <w:t xml:space="preserve">Comment </w:t>
      </w:r>
      <w:r w:rsidR="00142263">
        <w:t>ça marche</w:t>
      </w:r>
      <w:bookmarkEnd w:id="35"/>
    </w:p>
    <w:p w14:paraId="704CD715" w14:textId="6BB39758" w:rsidR="00142263" w:rsidRDefault="00142263" w:rsidP="00541282">
      <w:pPr>
        <w:rPr>
          <w:i/>
          <w:iCs/>
        </w:rPr>
      </w:pPr>
      <w:r>
        <w:t xml:space="preserve">Accès à la fonction </w:t>
      </w:r>
      <w:r w:rsidR="00A715BA">
        <w:t>via</w:t>
      </w:r>
      <w:r w:rsidR="00A715BA" w:rsidRPr="00A715BA">
        <w:rPr>
          <w:i/>
          <w:iCs/>
        </w:rPr>
        <w:t xml:space="preserve"> </w:t>
      </w:r>
      <w:r w:rsidRPr="00067E40">
        <w:rPr>
          <w:i/>
          <w:iCs/>
          <w:sz w:val="24"/>
          <w:szCs w:val="24"/>
        </w:rPr>
        <w:t>GENERAL &gt; ARTICLE &gt; Fin Millésime prévue</w:t>
      </w:r>
    </w:p>
    <w:p w14:paraId="5052CBC1" w14:textId="17E93772" w:rsidR="00557AA1" w:rsidRDefault="006756A6" w:rsidP="006756A6">
      <w:pPr>
        <w:pStyle w:val="Paragraphedeliste"/>
        <w:numPr>
          <w:ilvl w:val="0"/>
          <w:numId w:val="36"/>
        </w:numPr>
      </w:pPr>
      <w:r w:rsidRPr="006756A6">
        <w:t xml:space="preserve">Créer </w:t>
      </w:r>
      <w:r>
        <w:t xml:space="preserve">un journal de fin de millésime </w:t>
      </w:r>
      <w:r w:rsidR="00557AA1">
        <w:t xml:space="preserve">à l’aide du bouton Ajouter ou </w:t>
      </w:r>
      <w:proofErr w:type="spellStart"/>
      <w:r w:rsidR="00557AA1">
        <w:t>Ctrl+A</w:t>
      </w:r>
      <w:proofErr w:type="spellEnd"/>
      <w:r w:rsidR="003B0128">
        <w:t xml:space="preserve"> puis valider avec Entrée</w:t>
      </w:r>
      <w:r w:rsidR="0084570F">
        <w:t>.</w:t>
      </w:r>
    </w:p>
    <w:p w14:paraId="6900E12F" w14:textId="602023BE" w:rsidR="0084570F" w:rsidRDefault="0084570F" w:rsidP="004C3024">
      <w:r>
        <w:t>La fiche article s’ouvre automatiquement.</w:t>
      </w:r>
    </w:p>
    <w:p w14:paraId="4C080C56" w14:textId="4776056B" w:rsidR="0084570F" w:rsidRDefault="004E7DF1" w:rsidP="006756A6">
      <w:pPr>
        <w:pStyle w:val="Paragraphedeliste"/>
        <w:numPr>
          <w:ilvl w:val="0"/>
          <w:numId w:val="36"/>
        </w:numPr>
      </w:pPr>
      <w:r>
        <w:t xml:space="preserve">Sélectionner la base vin et le millésime dont vous souhaitez </w:t>
      </w:r>
      <w:r w:rsidR="00342EFF">
        <w:t>anticiper</w:t>
      </w:r>
      <w:r>
        <w:t xml:space="preserve"> la fin</w:t>
      </w:r>
      <w:r w:rsidR="001C3CBD">
        <w:t xml:space="preserve"> puis </w:t>
      </w:r>
      <w:r w:rsidR="004C3024">
        <w:t xml:space="preserve">validez </w:t>
      </w:r>
      <w:r w:rsidR="009B1E73">
        <w:t>avec Entrée,</w:t>
      </w:r>
    </w:p>
    <w:p w14:paraId="47AFD98E" w14:textId="386F9ED4" w:rsidR="004C3024" w:rsidRDefault="009851ED" w:rsidP="009851ED">
      <w:r>
        <w:t xml:space="preserve">Les articles dont la base vin / millésime </w:t>
      </w:r>
      <w:r w:rsidR="00B46AD7">
        <w:t>a</w:t>
      </w:r>
      <w:r w:rsidR="005A7C9F">
        <w:t>ura</w:t>
      </w:r>
      <w:r w:rsidR="00B46AD7">
        <w:t xml:space="preserve"> été sélectionnée sont affectés dans la liste gauche.</w:t>
      </w:r>
    </w:p>
    <w:p w14:paraId="554F1D2B" w14:textId="4A13FA26" w:rsidR="00AE343A" w:rsidRDefault="003C0DDE" w:rsidP="005C2439">
      <w:pPr>
        <w:pStyle w:val="Paragraphedeliste"/>
        <w:numPr>
          <w:ilvl w:val="0"/>
          <w:numId w:val="36"/>
        </w:numPr>
      </w:pPr>
      <w:r>
        <w:t>À</w:t>
      </w:r>
      <w:r w:rsidR="005C2439">
        <w:t xml:space="preserve"> l’aide des boutons </w:t>
      </w:r>
      <w:r w:rsidR="001B314C">
        <w:t xml:space="preserve">de la </w:t>
      </w:r>
      <w:r w:rsidR="005C2439">
        <w:t>Liste gauche</w:t>
      </w:r>
      <w:r w:rsidR="00422CC0">
        <w:t xml:space="preserve"> / Liste Droite, sélectionner les articles pour lesquels vous voulez gérer la fin de millésime</w:t>
      </w:r>
      <w:r w:rsidR="005D4554">
        <w:t xml:space="preserve"> puis </w:t>
      </w:r>
      <w:r w:rsidR="00AE343A">
        <w:t>valider votre sélection avec Entrée</w:t>
      </w:r>
      <w:r>
        <w:t>,</w:t>
      </w:r>
    </w:p>
    <w:p w14:paraId="1FD20AD5" w14:textId="2F6543B4" w:rsidR="00F46D23" w:rsidRDefault="00E85179" w:rsidP="005C2439">
      <w:pPr>
        <w:pStyle w:val="Paragraphedeliste"/>
        <w:numPr>
          <w:ilvl w:val="0"/>
          <w:numId w:val="36"/>
        </w:numPr>
      </w:pPr>
      <w:r>
        <w:t>C</w:t>
      </w:r>
      <w:r w:rsidR="00911EC5">
        <w:t xml:space="preserve">liquer </w:t>
      </w:r>
      <w:r w:rsidR="00F46D23">
        <w:t>sur le bouton Mettre à jour les articles</w:t>
      </w:r>
      <w:r w:rsidR="009A2EEC">
        <w:t xml:space="preserve"> </w:t>
      </w:r>
      <w:r w:rsidR="009A2EEC">
        <w:rPr>
          <w:noProof/>
        </w:rPr>
        <w:drawing>
          <wp:inline distT="0" distB="0" distL="0" distR="0" wp14:anchorId="501177AF" wp14:editId="49295ED3">
            <wp:extent cx="872490" cy="387350"/>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6207" t="18410" r="51968" b="57023"/>
                    <a:stretch/>
                  </pic:blipFill>
                  <pic:spPr bwMode="auto">
                    <a:xfrm>
                      <a:off x="0" y="0"/>
                      <a:ext cx="872490" cy="387350"/>
                    </a:xfrm>
                    <a:prstGeom prst="rect">
                      <a:avLst/>
                    </a:prstGeom>
                    <a:ln>
                      <a:noFill/>
                    </a:ln>
                    <a:extLst>
                      <a:ext uri="{53640926-AAD7-44D8-BBD7-CCE9431645EC}">
                        <a14:shadowObscured xmlns:a14="http://schemas.microsoft.com/office/drawing/2010/main"/>
                      </a:ext>
                    </a:extLst>
                  </pic:spPr>
                </pic:pic>
              </a:graphicData>
            </a:graphic>
          </wp:inline>
        </w:drawing>
      </w:r>
      <w:r w:rsidR="009A2EEC">
        <w:t>.</w:t>
      </w:r>
    </w:p>
    <w:p w14:paraId="477AE62C" w14:textId="218C2C0E" w:rsidR="00557AA1" w:rsidRDefault="009A2EEC" w:rsidP="00557AA1">
      <w:r>
        <w:t>Un m</w:t>
      </w:r>
      <w:r w:rsidR="006440EA">
        <w:t xml:space="preserve">essage </w:t>
      </w:r>
      <w:r>
        <w:t>vous demande de confirmer votre choix.</w:t>
      </w:r>
    </w:p>
    <w:p w14:paraId="48E1D83D" w14:textId="6306CCFD" w:rsidR="00557AA1" w:rsidRDefault="006440EA" w:rsidP="00557AA1">
      <w:r>
        <w:rPr>
          <w:noProof/>
        </w:rPr>
        <w:drawing>
          <wp:inline distT="0" distB="0" distL="0" distR="0" wp14:anchorId="05001021" wp14:editId="0D4D9CAE">
            <wp:extent cx="1558800" cy="586800"/>
            <wp:effectExtent l="0" t="0" r="381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58800" cy="586800"/>
                    </a:xfrm>
                    <a:prstGeom prst="rect">
                      <a:avLst/>
                    </a:prstGeom>
                  </pic:spPr>
                </pic:pic>
              </a:graphicData>
            </a:graphic>
          </wp:inline>
        </w:drawing>
      </w:r>
      <w:r w:rsidR="00B7093D">
        <w:t>.</w:t>
      </w:r>
    </w:p>
    <w:p w14:paraId="16F2F841" w14:textId="0A5ACD4C" w:rsidR="00B7093D" w:rsidRDefault="00B95BDB" w:rsidP="00557AA1">
      <w:r>
        <w:t>À</w:t>
      </w:r>
      <w:r w:rsidR="00B7093D">
        <w:t xml:space="preserve"> l’issue du traitement, </w:t>
      </w:r>
      <w:r w:rsidR="002461E3">
        <w:t xml:space="preserve">l’état des </w:t>
      </w:r>
      <w:r w:rsidR="00E70ACD">
        <w:t>a</w:t>
      </w:r>
      <w:r w:rsidR="00B7093D">
        <w:t xml:space="preserve">rticles </w:t>
      </w:r>
      <w:r w:rsidR="00E70ACD">
        <w:t xml:space="preserve">sélectionnés est à </w:t>
      </w:r>
      <w:r w:rsidR="00E70ACD" w:rsidRPr="00733A6E">
        <w:rPr>
          <w:i/>
          <w:iCs/>
        </w:rPr>
        <w:t>« </w:t>
      </w:r>
      <w:r w:rsidR="002461E3" w:rsidRPr="00733A6E">
        <w:rPr>
          <w:i/>
          <w:iCs/>
        </w:rPr>
        <w:t>Fin de millésime prévue</w:t>
      </w:r>
      <w:r w:rsidR="00E70ACD" w:rsidRPr="00733A6E">
        <w:rPr>
          <w:i/>
          <w:iCs/>
        </w:rPr>
        <w:t> »</w:t>
      </w:r>
      <w:r w:rsidR="00733A6E">
        <w:rPr>
          <w:i/>
          <w:iCs/>
        </w:rPr>
        <w:t>.</w:t>
      </w:r>
    </w:p>
    <w:p w14:paraId="36E3A02A" w14:textId="573FAF5A" w:rsidR="006440EA" w:rsidRPr="00332EC1" w:rsidRDefault="005A680B" w:rsidP="00557AA1">
      <w:pPr>
        <w:rPr>
          <w:b/>
          <w:bCs/>
        </w:rPr>
      </w:pPr>
      <w:r w:rsidRPr="00332EC1">
        <w:rPr>
          <w:b/>
          <w:bCs/>
        </w:rPr>
        <w:t>REMARQUE</w:t>
      </w:r>
    </w:p>
    <w:p w14:paraId="4136FED0" w14:textId="7A44DB76" w:rsidR="005A680B" w:rsidRDefault="005A680B" w:rsidP="00557AA1">
      <w:r>
        <w:t>Les journaux sont historisés d</w:t>
      </w:r>
      <w:r w:rsidR="00DF3545">
        <w:t>ans la liste.</w:t>
      </w:r>
    </w:p>
    <w:p w14:paraId="3EA428B7" w14:textId="7D49AFF9" w:rsidR="008B2E2A" w:rsidRDefault="008B2E2A" w:rsidP="00557AA1">
      <w:r>
        <w:rPr>
          <w:noProof/>
        </w:rPr>
        <w:drawing>
          <wp:inline distT="0" distB="0" distL="0" distR="0" wp14:anchorId="0EF0ED1B" wp14:editId="26AD7B5E">
            <wp:extent cx="1173600" cy="622800"/>
            <wp:effectExtent l="0" t="0" r="762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73600" cy="622800"/>
                    </a:xfrm>
                    <a:prstGeom prst="rect">
                      <a:avLst/>
                    </a:prstGeom>
                  </pic:spPr>
                </pic:pic>
              </a:graphicData>
            </a:graphic>
          </wp:inline>
        </w:drawing>
      </w:r>
    </w:p>
    <w:p w14:paraId="44B5DEA6" w14:textId="70271D10" w:rsidR="00DF3545" w:rsidRDefault="00DF3545" w:rsidP="00557AA1">
      <w:r>
        <w:t xml:space="preserve">Le champ Validé, s’il est coché, vous indique que le statut </w:t>
      </w:r>
      <w:r w:rsidR="008B2E2A">
        <w:t>de</w:t>
      </w:r>
      <w:r>
        <w:t xml:space="preserve">s articles de ce journal </w:t>
      </w:r>
      <w:r w:rsidR="008B2E2A">
        <w:t>a</w:t>
      </w:r>
      <w:r>
        <w:t xml:space="preserve"> été </w:t>
      </w:r>
      <w:r w:rsidR="008B2E2A">
        <w:t>modifié pour gérer la fin de millésime.</w:t>
      </w:r>
    </w:p>
    <w:p w14:paraId="2792DC36" w14:textId="4816CA20" w:rsidR="009700E1" w:rsidRDefault="009700E1">
      <w:r>
        <w:br w:type="page"/>
      </w:r>
    </w:p>
    <w:p w14:paraId="2D55048B" w14:textId="77777777" w:rsidR="009700E1" w:rsidRPr="006756A6" w:rsidRDefault="009700E1" w:rsidP="00557AA1"/>
    <w:p w14:paraId="587560F5" w14:textId="0F945EC3" w:rsidR="008D6B3D" w:rsidRDefault="000F32E9" w:rsidP="00541282">
      <w:pPr>
        <w:rPr>
          <w:b/>
        </w:rPr>
      </w:pPr>
      <w:r>
        <w:rPr>
          <w:b/>
        </w:rPr>
        <w:t>É</w:t>
      </w:r>
      <w:r w:rsidRPr="000D6224">
        <w:rPr>
          <w:b/>
        </w:rPr>
        <w:t xml:space="preserve">puisement </w:t>
      </w:r>
      <w:r w:rsidR="00F513D1" w:rsidRPr="000D6224">
        <w:rPr>
          <w:b/>
        </w:rPr>
        <w:t>de stock</w:t>
      </w:r>
    </w:p>
    <w:p w14:paraId="4A041935" w14:textId="7C77DDBB" w:rsidR="003A35F0" w:rsidRDefault="003A35F0" w:rsidP="00541282">
      <w:pPr>
        <w:rPr>
          <w:bCs/>
        </w:rPr>
      </w:pPr>
      <w:r w:rsidRPr="00360488">
        <w:rPr>
          <w:bCs/>
        </w:rPr>
        <w:t xml:space="preserve">Le job de nuit </w:t>
      </w:r>
      <w:r w:rsidR="00CD1378">
        <w:rPr>
          <w:bCs/>
        </w:rPr>
        <w:t>lit</w:t>
      </w:r>
      <w:r w:rsidR="00C9747A" w:rsidRPr="00360488">
        <w:rPr>
          <w:bCs/>
        </w:rPr>
        <w:t xml:space="preserve"> le journal </w:t>
      </w:r>
      <w:r w:rsidR="00C9747A" w:rsidRPr="00CD1378">
        <w:rPr>
          <w:bCs/>
          <w:i/>
          <w:iCs/>
        </w:rPr>
        <w:t>Fin de millésime prévue</w:t>
      </w:r>
      <w:r w:rsidR="00C9747A" w:rsidRPr="00360488">
        <w:rPr>
          <w:bCs/>
        </w:rPr>
        <w:t xml:space="preserve"> et vérifie le stock des articles. Si le stock </w:t>
      </w:r>
      <w:r w:rsidR="004A5406" w:rsidRPr="00360488">
        <w:rPr>
          <w:bCs/>
        </w:rPr>
        <w:t>est égal à zéro, alors l’état de l’article passera à IN</w:t>
      </w:r>
      <w:r w:rsidR="00360488" w:rsidRPr="00360488">
        <w:rPr>
          <w:bCs/>
        </w:rPr>
        <w:t>ACTIF/ANNULE.</w:t>
      </w:r>
    </w:p>
    <w:p w14:paraId="6CBCFF6C" w14:textId="5BC3955F" w:rsidR="00C33ABF" w:rsidRPr="00C33ABF" w:rsidRDefault="00C33ABF" w:rsidP="00541282">
      <w:pPr>
        <w:rPr>
          <w:b/>
        </w:rPr>
      </w:pPr>
      <w:r w:rsidRPr="00C33ABF">
        <w:rPr>
          <w:b/>
        </w:rPr>
        <w:t>REMARQUE</w:t>
      </w:r>
    </w:p>
    <w:p w14:paraId="7289FEDB" w14:textId="1EA8883A" w:rsidR="008C70CC" w:rsidRDefault="005A4B56" w:rsidP="00541282">
      <w:r>
        <w:t>L</w:t>
      </w:r>
      <w:r w:rsidR="00C33ABF">
        <w:t xml:space="preserve">es articles </w:t>
      </w:r>
      <w:r>
        <w:t xml:space="preserve">qui ne sont pas dans le journal </w:t>
      </w:r>
      <w:r w:rsidR="00C33ABF">
        <w:t>ne changeront pas d’état.</w:t>
      </w:r>
    </w:p>
    <w:p w14:paraId="427EDE74" w14:textId="1C7BC663" w:rsidR="00626869" w:rsidRDefault="00626869" w:rsidP="00626869">
      <w:pPr>
        <w:pStyle w:val="Titre1"/>
      </w:pPr>
      <w:bookmarkStart w:id="36" w:name="_Toc75244856"/>
      <w:r>
        <w:t>ARTICLE DE REMPLACEMENT</w:t>
      </w:r>
      <w:bookmarkEnd w:id="36"/>
    </w:p>
    <w:p w14:paraId="356DC500" w14:textId="77777777" w:rsidR="00626869" w:rsidRDefault="00626869" w:rsidP="00626869">
      <w:pPr>
        <w:pStyle w:val="Titre2"/>
      </w:pPr>
      <w:bookmarkStart w:id="37" w:name="_Toc75244857"/>
      <w:r>
        <w:t>Qu’est-ce que c’est ?</w:t>
      </w:r>
      <w:bookmarkEnd w:id="37"/>
    </w:p>
    <w:p w14:paraId="537691E4" w14:textId="05C19682" w:rsidR="00626869" w:rsidRDefault="004D30AA" w:rsidP="00626869">
      <w:r>
        <w:t>Cette fonction permet de remplacer automatiquement un article par un autre en saisie de commande</w:t>
      </w:r>
      <w:r w:rsidR="00BC3B86">
        <w:t xml:space="preserve"> si le stock est épuisé.</w:t>
      </w:r>
    </w:p>
    <w:p w14:paraId="6EB79B3E" w14:textId="7B7D1B13" w:rsidR="00EE0CF0" w:rsidRPr="00EE0CF0" w:rsidRDefault="00EE0CF0" w:rsidP="00626869">
      <w:pPr>
        <w:rPr>
          <w:b/>
          <w:bCs/>
        </w:rPr>
      </w:pPr>
      <w:r w:rsidRPr="00EE0CF0">
        <w:rPr>
          <w:b/>
          <w:bCs/>
        </w:rPr>
        <w:t>REMARQUE</w:t>
      </w:r>
    </w:p>
    <w:p w14:paraId="0984905B" w14:textId="3D523B78" w:rsidR="00EE0CF0" w:rsidRPr="00626869" w:rsidRDefault="00EE0CF0" w:rsidP="00626869">
      <w:r>
        <w:t xml:space="preserve">Cette fonction doit avoir été activée par </w:t>
      </w:r>
      <w:r w:rsidR="007F5AE8">
        <w:t>un</w:t>
      </w:r>
      <w:r>
        <w:t xml:space="preserve"> consultant</w:t>
      </w:r>
      <w:r w:rsidR="007F5AE8">
        <w:t xml:space="preserve"> SparkWine</w:t>
      </w:r>
      <w:r>
        <w:t>.</w:t>
      </w:r>
    </w:p>
    <w:p w14:paraId="34335125" w14:textId="77777777" w:rsidR="00626869" w:rsidRDefault="00626869" w:rsidP="00626869">
      <w:pPr>
        <w:pStyle w:val="Titre2"/>
      </w:pPr>
      <w:bookmarkStart w:id="38" w:name="_Toc75244858"/>
      <w:r>
        <w:t>Comment ça marche</w:t>
      </w:r>
      <w:bookmarkEnd w:id="38"/>
    </w:p>
    <w:p w14:paraId="5A03B8FA" w14:textId="512E6756" w:rsidR="00B958F2" w:rsidRDefault="00BC3B86" w:rsidP="00541282">
      <w:pPr>
        <w:rPr>
          <w:i/>
          <w:iCs/>
          <w:sz w:val="22"/>
          <w:szCs w:val="22"/>
        </w:rPr>
      </w:pPr>
      <w:r w:rsidRPr="00DA49AE">
        <w:t>Accès</w:t>
      </w:r>
      <w:r w:rsidRPr="00DA49AE">
        <w:rPr>
          <w:i/>
          <w:iCs/>
        </w:rPr>
        <w:t xml:space="preserve"> </w:t>
      </w:r>
      <w:r w:rsidRPr="00DA49AE">
        <w:rPr>
          <w:i/>
          <w:iCs/>
          <w:sz w:val="22"/>
          <w:szCs w:val="22"/>
        </w:rPr>
        <w:t xml:space="preserve">Article &gt; </w:t>
      </w:r>
      <w:r w:rsidR="007B269B">
        <w:rPr>
          <w:i/>
          <w:iCs/>
          <w:sz w:val="22"/>
          <w:szCs w:val="22"/>
        </w:rPr>
        <w:t xml:space="preserve">onglet </w:t>
      </w:r>
      <w:r w:rsidR="007341EE">
        <w:rPr>
          <w:i/>
          <w:iCs/>
          <w:sz w:val="22"/>
          <w:szCs w:val="22"/>
        </w:rPr>
        <w:t>Stock logistique</w:t>
      </w:r>
    </w:p>
    <w:p w14:paraId="7C3F1D23" w14:textId="27A4F3C3" w:rsidR="005839D1" w:rsidRDefault="005839D1" w:rsidP="00541282">
      <w:pPr>
        <w:rPr>
          <w:i/>
          <w:iCs/>
          <w:sz w:val="22"/>
          <w:szCs w:val="22"/>
        </w:rPr>
      </w:pPr>
      <w:r>
        <w:rPr>
          <w:noProof/>
        </w:rPr>
        <w:drawing>
          <wp:inline distT="0" distB="0" distL="0" distR="0" wp14:anchorId="7E2851E2" wp14:editId="6352BD07">
            <wp:extent cx="1429200" cy="378000"/>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29200" cy="378000"/>
                    </a:xfrm>
                    <a:prstGeom prst="rect">
                      <a:avLst/>
                    </a:prstGeom>
                  </pic:spPr>
                </pic:pic>
              </a:graphicData>
            </a:graphic>
          </wp:inline>
        </w:drawing>
      </w:r>
    </w:p>
    <w:p w14:paraId="3CB981C1" w14:textId="067756C6" w:rsidR="00DA49AE" w:rsidRDefault="007341EE" w:rsidP="00DA49AE">
      <w:r>
        <w:t>Cadre Remplacement</w:t>
      </w:r>
    </w:p>
    <w:p w14:paraId="73522518" w14:textId="271283CC" w:rsidR="00AC6414" w:rsidRDefault="007341EE" w:rsidP="00DA49AE">
      <w:r>
        <w:t xml:space="preserve">Si vous êtes positionné sur la fiche article à remplacer, </w:t>
      </w:r>
      <w:r w:rsidR="00AC6414">
        <w:t xml:space="preserve">passer en modification et compléter le champ </w:t>
      </w:r>
      <w:r w:rsidR="00AC6414" w:rsidRPr="00F94925">
        <w:rPr>
          <w:i/>
          <w:iCs/>
        </w:rPr>
        <w:t>Remplacé par</w:t>
      </w:r>
      <w:r w:rsidR="00AC6414">
        <w:t>.</w:t>
      </w:r>
    </w:p>
    <w:p w14:paraId="3A7A7D05" w14:textId="4E025CD0" w:rsidR="00AC6414" w:rsidRDefault="00AC6414" w:rsidP="00AC6414">
      <w:r>
        <w:t xml:space="preserve">Si vous êtes positionné sur la fiche article </w:t>
      </w:r>
      <w:r w:rsidR="00F34DC0">
        <w:t>qui remplace une autre article</w:t>
      </w:r>
      <w:r>
        <w:t xml:space="preserve">, passer en modification et compléter le champ </w:t>
      </w:r>
      <w:r w:rsidR="00F34DC0" w:rsidRPr="00F94925">
        <w:rPr>
          <w:i/>
          <w:iCs/>
        </w:rPr>
        <w:t>Remplace</w:t>
      </w:r>
      <w:r>
        <w:t>.</w:t>
      </w:r>
    </w:p>
    <w:p w14:paraId="0C56E282" w14:textId="38CEE381" w:rsidR="00AC6414" w:rsidRPr="00841FDA" w:rsidRDefault="00841FDA" w:rsidP="00DA49AE">
      <w:pPr>
        <w:rPr>
          <w:b/>
          <w:bCs/>
        </w:rPr>
      </w:pPr>
      <w:r w:rsidRPr="00841FDA">
        <w:rPr>
          <w:b/>
          <w:bCs/>
        </w:rPr>
        <w:t>REMARQUE</w:t>
      </w:r>
    </w:p>
    <w:p w14:paraId="73FA8E9F" w14:textId="4DC56A97" w:rsidR="00841FDA" w:rsidRDefault="00841FDA" w:rsidP="00DA49AE">
      <w:r>
        <w:t xml:space="preserve">Sur une fiche article, compléter le champ </w:t>
      </w:r>
      <w:r w:rsidR="00E41B2D" w:rsidRPr="00F94925">
        <w:rPr>
          <w:i/>
          <w:iCs/>
        </w:rPr>
        <w:t>Remplacé par</w:t>
      </w:r>
      <w:r w:rsidR="00E41B2D">
        <w:t xml:space="preserve"> va automatiquement compléter le champ </w:t>
      </w:r>
      <w:r w:rsidR="00F94925" w:rsidRPr="00F94925">
        <w:rPr>
          <w:i/>
          <w:iCs/>
        </w:rPr>
        <w:t>Remplace</w:t>
      </w:r>
      <w:r w:rsidR="00F94925">
        <w:t xml:space="preserve"> </w:t>
      </w:r>
      <w:r w:rsidR="00E41B2D">
        <w:t>de la fiche article indiquée.</w:t>
      </w:r>
    </w:p>
    <w:p w14:paraId="473F2914" w14:textId="29970E74" w:rsidR="00E41B2D" w:rsidRDefault="005B5E9A" w:rsidP="00DA49AE">
      <w:r>
        <w:rPr>
          <w:noProof/>
        </w:rPr>
        <mc:AlternateContent>
          <mc:Choice Requires="wpg">
            <w:drawing>
              <wp:anchor distT="0" distB="0" distL="114300" distR="114300" simplePos="0" relativeHeight="251660347" behindDoc="0" locked="0" layoutInCell="1" allowOverlap="1" wp14:anchorId="311958F7" wp14:editId="4C93948E">
                <wp:simplePos x="0" y="0"/>
                <wp:positionH relativeFrom="column">
                  <wp:posOffset>340525</wp:posOffset>
                </wp:positionH>
                <wp:positionV relativeFrom="paragraph">
                  <wp:posOffset>139203</wp:posOffset>
                </wp:positionV>
                <wp:extent cx="5053219" cy="900320"/>
                <wp:effectExtent l="0" t="0" r="0" b="0"/>
                <wp:wrapNone/>
                <wp:docPr id="29" name="Groupe 17"/>
                <wp:cNvGraphicFramePr/>
                <a:graphic xmlns:a="http://schemas.openxmlformats.org/drawingml/2006/main">
                  <a:graphicData uri="http://schemas.microsoft.com/office/word/2010/wordprocessingGroup">
                    <wpg:wgp>
                      <wpg:cNvGrpSpPr/>
                      <wpg:grpSpPr>
                        <a:xfrm>
                          <a:off x="0" y="0"/>
                          <a:ext cx="5053219" cy="900320"/>
                          <a:chOff x="0" y="0"/>
                          <a:chExt cx="6762886" cy="1695450"/>
                        </a:xfrm>
                      </wpg:grpSpPr>
                      <pic:pic xmlns:pic="http://schemas.openxmlformats.org/drawingml/2006/picture">
                        <pic:nvPicPr>
                          <pic:cNvPr id="30" name="Image 30"/>
                          <pic:cNvPicPr>
                            <a:picLocks noChangeAspect="1"/>
                          </pic:cNvPicPr>
                        </pic:nvPicPr>
                        <pic:blipFill>
                          <a:blip r:embed="rId62"/>
                          <a:stretch>
                            <a:fillRect/>
                          </a:stretch>
                        </pic:blipFill>
                        <pic:spPr>
                          <a:xfrm>
                            <a:off x="3572011" y="0"/>
                            <a:ext cx="3190875" cy="1638300"/>
                          </a:xfrm>
                          <a:prstGeom prst="rect">
                            <a:avLst/>
                          </a:prstGeom>
                        </pic:spPr>
                      </pic:pic>
                      <pic:pic xmlns:pic="http://schemas.openxmlformats.org/drawingml/2006/picture">
                        <pic:nvPicPr>
                          <pic:cNvPr id="31" name="Image 31"/>
                          <pic:cNvPicPr>
                            <a:picLocks noChangeAspect="1"/>
                          </pic:cNvPicPr>
                        </pic:nvPicPr>
                        <pic:blipFill>
                          <a:blip r:embed="rId63"/>
                          <a:stretch>
                            <a:fillRect/>
                          </a:stretch>
                        </pic:blipFill>
                        <pic:spPr>
                          <a:xfrm>
                            <a:off x="0" y="0"/>
                            <a:ext cx="3200400" cy="1695450"/>
                          </a:xfrm>
                          <a:prstGeom prst="rect">
                            <a:avLst/>
                          </a:prstGeom>
                        </pic:spPr>
                      </pic:pic>
                      <wps:wsp>
                        <wps:cNvPr id="40" name="Connecteur droit avec flèche 40"/>
                        <wps:cNvCnPr>
                          <a:cxnSpLocks/>
                        </wps:cNvCnPr>
                        <wps:spPr>
                          <a:xfrm>
                            <a:off x="2266950" y="342900"/>
                            <a:ext cx="1305061" cy="1011827"/>
                          </a:xfrm>
                          <a:prstGeom prst="straightConnector1">
                            <a:avLst/>
                          </a:prstGeom>
                          <a:noFill/>
                          <a:ln w="28575" cap="flat" cmpd="dbl" algn="ctr">
                            <a:solidFill>
                              <a:srgbClr val="70AD47"/>
                            </a:solidFill>
                            <a:prstDash val="sysDash"/>
                            <a:miter lim="800000"/>
                            <a:tailEnd type="triangle"/>
                          </a:ln>
                          <a:effectLst/>
                        </wps:spPr>
                        <wps:bodyPr/>
                      </wps:wsp>
                      <wps:wsp>
                        <wps:cNvPr id="41" name="Connecteur droit avec flèche 41"/>
                        <wps:cNvCnPr>
                          <a:cxnSpLocks/>
                        </wps:cNvCnPr>
                        <wps:spPr>
                          <a:xfrm flipV="1">
                            <a:off x="2158773" y="431618"/>
                            <a:ext cx="1834923" cy="1113882"/>
                          </a:xfrm>
                          <a:prstGeom prst="straightConnector1">
                            <a:avLst/>
                          </a:prstGeom>
                          <a:noFill/>
                          <a:ln w="28575" cap="flat" cmpd="sng" algn="ctr">
                            <a:solidFill>
                              <a:srgbClr val="ED7D31"/>
                            </a:solidFill>
                            <a:prstDash val="sysDash"/>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70D508E" id="Groupe 17" o:spid="_x0000_s1026" style="position:absolute;margin-left:26.8pt;margin-top:10.95pt;width:397.9pt;height:70.9pt;z-index:251660347;mso-width-relative:margin;mso-height-relative:margin" coordsize="67628,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left:35720;width:3190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">
                  <v:imagedata r:id="rId65" o:title=""/>
                </v:shape>
                <v:shape id="Image 31" o:spid="_x0000_s1028" type="#_x0000_t75" style="position:absolute;width:32004;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">
                  <v:imagedata r:id="rId66" o:title=""/>
                </v:shape>
                <v:shapetype id="_x0000_t32" coordsize="21600,21600" o:spt="32" o:oned="t" path="m,l21600,21600e" filled="f">
                  <v:path arrowok="t" fillok="f" o:connecttype="none"/>
                  <o:lock v:ext="edit" shapetype="t"/>
                </v:shapetype>
                <v:shape id="Connecteur droit avec flèche 40" o:spid="_x0000_s1029" type="#_x0000_t32" style="position:absolute;left:22669;top:3429;width:13051;height:10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" strokecolor="#70ad47" strokeweight="2.25pt">
                  <v:stroke dashstyle="3 1" endarrow="block" linestyle="thinThin" joinstyle="miter"/>
                  <o:lock v:ext="edit" shapetype="f"/>
                </v:shape>
                <v:shape id="Connecteur droit avec flèche 41" o:spid="_x0000_s1030" type="#_x0000_t32" style="position:absolute;left:21587;top:4316;width:18349;height:11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" strokecolor="#ed7d31" strokeweight="2.25pt">
                  <v:stroke dashstyle="3 1" endarrow="block" joinstyle="miter"/>
                  <o:lock v:ext="edit" shapetype="f"/>
                </v:shape>
              </v:group>
            </w:pict>
          </mc:Fallback>
        </mc:AlternateContent>
      </w:r>
    </w:p>
    <w:sectPr w:rsidR="00E41B2D" w:rsidSect="006720E4">
      <w:footerReference w:type="default" r:id="rId67"/>
      <w:headerReference w:type="first" r:id="rId68"/>
      <w:footerReference w:type="first" r:id="rId69"/>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6737D" w14:textId="77777777" w:rsidR="00EE6BA5" w:rsidRDefault="00EE6BA5" w:rsidP="00262B7C">
      <w:pPr>
        <w:spacing w:after="0" w:line="240" w:lineRule="auto"/>
      </w:pPr>
      <w:r>
        <w:separator/>
      </w:r>
    </w:p>
  </w:endnote>
  <w:endnote w:type="continuationSeparator" w:id="0">
    <w:p w14:paraId="2E532E20" w14:textId="77777777" w:rsidR="00EE6BA5" w:rsidRDefault="00EE6BA5" w:rsidP="00262B7C">
      <w:pPr>
        <w:spacing w:after="0" w:line="240" w:lineRule="auto"/>
      </w:pPr>
      <w:r>
        <w:continuationSeparator/>
      </w:r>
    </w:p>
  </w:endnote>
  <w:endnote w:type="continuationNotice" w:id="1">
    <w:p w14:paraId="27EC05AF" w14:textId="77777777" w:rsidR="00EE6BA5" w:rsidRDefault="00EE6B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EA16" w14:textId="0C6E06FF" w:rsidR="00390B71" w:rsidRPr="000348F5" w:rsidRDefault="00390B71" w:rsidP="000348F5">
    <w:pPr>
      <w:pStyle w:val="Pieddepage"/>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r w:rsidRPr="002E23EA">
      <w:rPr>
        <w:noProof/>
        <w:color w:val="A6A6A6" w:themeColor="accent3"/>
        <w:sz w:val="19"/>
        <w:szCs w:val="19"/>
      </w:rPr>
      <w:drawing>
        <wp:anchor distT="0" distB="0" distL="114300" distR="114300" simplePos="0" relativeHeight="251658244" behindDoc="0" locked="0" layoutInCell="1" allowOverlap="1" wp14:anchorId="5EDB13D2" wp14:editId="15945348">
          <wp:simplePos x="0" y="0"/>
          <wp:positionH relativeFrom="margin">
            <wp:align>left</wp:align>
          </wp:positionH>
          <wp:positionV relativeFrom="paragraph">
            <wp:posOffset>-154832</wp:posOffset>
          </wp:positionV>
          <wp:extent cx="747084" cy="155055"/>
          <wp:effectExtent l="0" t="0" r="0" b="0"/>
          <wp:wrapNone/>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sdt>
      <w:sdtPr>
        <w:rPr>
          <w:b/>
          <w:color w:val="7C7C7C" w:themeColor="accent3" w:themeShade="BF"/>
          <w:sz w:val="19"/>
          <w:szCs w:val="19"/>
        </w:rPr>
        <w:alias w:val="Titre "/>
        <w:tag w:val=""/>
        <w:id w:val="-1534105537"/>
        <w:dataBinding w:prefixMappings="xmlns:ns0='http://purl.org/dc/elements/1.1/' xmlns:ns1='http://schemas.openxmlformats.org/package/2006/metadata/core-properties' " w:xpath="/ns1:coreProperties[1]/ns0:title[1]" w:storeItemID="{6C3C8BC8-F283-45AE-878A-BAB7291924A1}"/>
        <w:text/>
      </w:sdtPr>
      <w:sdtContent>
        <w:r w:rsidR="00530175">
          <w:rPr>
            <w:b/>
            <w:color w:val="7C7C7C" w:themeColor="accent3" w:themeShade="BF"/>
            <w:sz w:val="19"/>
            <w:szCs w:val="19"/>
          </w:rPr>
          <w:t>Article</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865824594"/>
        <w:dataBinding w:prefixMappings="xmlns:ns0='http://purl.org/dc/elements/1.1/' xmlns:ns1='http://schemas.openxmlformats.org/package/2006/metadata/core-properties' " w:xpath="/ns1:coreProperties[1]/ns0:subject[1]" w:storeItemID="{6C3C8BC8-F283-45AE-878A-BAB7291924A1}"/>
        <w:text/>
      </w:sdtPr>
      <w:sdtContent>
        <w:r w:rsidR="00F16F62">
          <w:rPr>
            <w:b/>
            <w:color w:val="7C7C7C" w:themeColor="accent3" w:themeShade="BF"/>
            <w:sz w:val="19"/>
            <w:szCs w:val="19"/>
          </w:rPr>
          <w:t>Référentiels / SparkWine</w:t>
        </w:r>
      </w:sdtContent>
    </w:sdt>
    <w:r w:rsidRPr="002E23EA">
      <w:rPr>
        <w:color w:val="7C7C7C" w:themeColor="accent3" w:themeShade="BF"/>
        <w:sz w:val="19"/>
        <w:szCs w:val="19"/>
      </w:rPr>
      <w:t xml:space="preserve"> | </w:t>
    </w:r>
    <w:sdt>
      <w:sdtPr>
        <w:rPr>
          <w:color w:val="82D52F" w:themeColor="accent4"/>
          <w:sz w:val="19"/>
          <w:szCs w:val="19"/>
        </w:rPr>
        <w:id w:val="1670904905"/>
        <w:docPartObj>
          <w:docPartGallery w:val="Page Numbers (Top of Page)"/>
          <w:docPartUnique/>
        </w:docPartObj>
      </w:sdt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27C" w14:textId="77777777" w:rsidR="00390B71" w:rsidRDefault="00390B71" w:rsidP="000348F5">
    <w:pPr>
      <w:pStyle w:val="Pieddepage"/>
    </w:pPr>
    <w:r>
      <w:rPr>
        <w:noProof/>
      </w:rPr>
      <mc:AlternateContent>
        <mc:Choice Requires="wps">
          <w:drawing>
            <wp:anchor distT="0" distB="0" distL="114300" distR="114300" simplePos="0" relativeHeight="251658241" behindDoc="0" locked="0" layoutInCell="1" allowOverlap="1" wp14:anchorId="5883B439" wp14:editId="4FA5E5D8">
              <wp:simplePos x="0" y="0"/>
              <wp:positionH relativeFrom="column">
                <wp:posOffset>-461645</wp:posOffset>
              </wp:positionH>
              <wp:positionV relativeFrom="paragraph">
                <wp:posOffset>-2527935</wp:posOffset>
              </wp:positionV>
              <wp:extent cx="2971800" cy="2476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0168515" w14:textId="77777777" w:rsidR="00390B71" w:rsidRPr="00DD2573" w:rsidRDefault="00390B71"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B439" id="_x0000_t202" coordsize="21600,21600" o:spt="202" path="m,l,21600r21600,l21600,xe">
              <v:stroke joinstyle="miter"/>
              <v:path gradientshapeok="t" o:connecttype="rect"/>
            </v:shapetype>
            <v:shape id="Zone de texte 3" o:spid="_x0000_s1037" type="#_x0000_t202" style="position:absolute;margin-left:-36.35pt;margin-top:-199.05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" filled="f" stroked="f">
              <v:textbox>
                <w:txbxContent>
                  <w:p w14:paraId="70168515" w14:textId="77777777" w:rsidR="00390B71" w:rsidRPr="00DD2573" w:rsidRDefault="00390B71" w:rsidP="000348F5">
                    <w:pPr>
                      <w:rPr>
                        <w:sz w:val="16"/>
                      </w:rPr>
                    </w:pPr>
                    <w:r w:rsidRPr="00DD2573">
                      <w:rPr>
                        <w:sz w:val="16"/>
                      </w:rPr>
                      <w:t xml:space="preserve">SAS au capital de 30 000 € – RCS Mâcon 519 816 292 – NAF </w:t>
                    </w:r>
                    <w:proofErr w:type="spellStart"/>
                    <w:r w:rsidRPr="00DD2573">
                      <w:rPr>
                        <w:sz w:val="16"/>
                      </w:rPr>
                      <w:t>6202A</w:t>
                    </w:r>
                    <w:proofErr w:type="spellEnd"/>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A6F61F7" wp14:editId="0E0E1A0C">
              <wp:simplePos x="0" y="0"/>
              <wp:positionH relativeFrom="column">
                <wp:posOffset>1286510</wp:posOffset>
              </wp:positionH>
              <wp:positionV relativeFrom="paragraph">
                <wp:posOffset>-589915</wp:posOffset>
              </wp:positionV>
              <wp:extent cx="4893310" cy="8483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55F41DF1" w14:textId="77777777" w:rsidR="00390B71" w:rsidRPr="00DD2573" w:rsidRDefault="00390B71"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390B71" w:rsidRPr="00BB79BD" w:rsidRDefault="00390B71" w:rsidP="000348F5">
                          <w:pPr>
                            <w:pStyle w:val="Sansinterligne"/>
                            <w:jc w:val="right"/>
                            <w:rPr>
                              <w:color w:val="A6A6A6" w:themeColor="accent3"/>
                            </w:rPr>
                          </w:pPr>
                          <w:r w:rsidRPr="00BB79BD">
                            <w:rPr>
                              <w:color w:val="A6A6A6" w:themeColor="accent3"/>
                            </w:rPr>
                            <w:t>16 Rue Nationale 71420 Génelard FRANCE</w:t>
                          </w:r>
                        </w:p>
                        <w:p w14:paraId="1CBCAA4F" w14:textId="77777777" w:rsidR="00390B71" w:rsidRPr="00BB79BD" w:rsidRDefault="00390B71" w:rsidP="000348F5">
                          <w:pPr>
                            <w:pStyle w:val="Sansinterligne"/>
                            <w:jc w:val="right"/>
                            <w:rPr>
                              <w:color w:val="A6A6A6" w:themeColor="accent3"/>
                            </w:rPr>
                          </w:pPr>
                        </w:p>
                        <w:p w14:paraId="0CDE5937" w14:textId="5A7AA8BA" w:rsidR="00390B71" w:rsidRPr="00BB79BD" w:rsidRDefault="00390B71"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F5559D">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F7" id="Zone de texte 1" o:spid="_x0000_s1038" type="#_x0000_t202" style="position:absolute;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" filled="f" stroked="f" strokeweight=".5pt">
              <v:textbox>
                <w:txbxContent>
                  <w:p w14:paraId="55F41DF1" w14:textId="77777777" w:rsidR="00390B71" w:rsidRPr="00DD2573" w:rsidRDefault="00390B71" w:rsidP="000348F5">
                    <w:pPr>
                      <w:pStyle w:val="Sansinterligne"/>
                      <w:jc w:val="right"/>
                      <w:rPr>
                        <w:b/>
                        <w:color w:val="535353" w:themeColor="accent3" w:themeShade="80"/>
                      </w:rPr>
                    </w:pPr>
                    <w:r w:rsidRPr="00DD2573">
                      <w:rPr>
                        <w:b/>
                        <w:color w:val="535353" w:themeColor="accent3" w:themeShade="80"/>
                      </w:rPr>
                      <w:t>SAS Greenspark</w:t>
                    </w:r>
                  </w:p>
                  <w:p w14:paraId="112D9513" w14:textId="77777777" w:rsidR="00390B71" w:rsidRPr="00BB79BD" w:rsidRDefault="00390B71" w:rsidP="000348F5">
                    <w:pPr>
                      <w:pStyle w:val="Sansinterligne"/>
                      <w:jc w:val="right"/>
                      <w:rPr>
                        <w:color w:val="A6A6A6" w:themeColor="accent3"/>
                      </w:rPr>
                    </w:pPr>
                    <w:r w:rsidRPr="00BB79BD">
                      <w:rPr>
                        <w:color w:val="A6A6A6" w:themeColor="accent3"/>
                      </w:rPr>
                      <w:t>16 Rue Nationale 71420 Génelard FRANCE</w:t>
                    </w:r>
                  </w:p>
                  <w:p w14:paraId="1CBCAA4F" w14:textId="77777777" w:rsidR="00390B71" w:rsidRPr="00BB79BD" w:rsidRDefault="00390B71" w:rsidP="000348F5">
                    <w:pPr>
                      <w:pStyle w:val="Sansinterligne"/>
                      <w:jc w:val="right"/>
                      <w:rPr>
                        <w:color w:val="A6A6A6" w:themeColor="accent3"/>
                      </w:rPr>
                    </w:pPr>
                  </w:p>
                  <w:p w14:paraId="0CDE5937" w14:textId="5A7AA8BA" w:rsidR="00390B71" w:rsidRPr="00BB79BD" w:rsidRDefault="00390B71" w:rsidP="000348F5">
                    <w:pPr>
                      <w:pStyle w:val="Sansinterligne"/>
                      <w:jc w:val="right"/>
                      <w:rPr>
                        <w:color w:val="535353" w:themeColor="accent3" w:themeShade="80"/>
                      </w:rPr>
                    </w:pPr>
                    <w:r>
                      <w:rPr>
                        <w:noProof/>
                      </w:rPr>
                      <w:drawing>
                        <wp:inline distT="0" distB="0" distL="0" distR="0" wp14:anchorId="37783C16" wp14:editId="1AA5DCA1">
                          <wp:extent cx="142875" cy="142875"/>
                          <wp:effectExtent l="0" t="0" r="9525" b="952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F5559D">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4E0A059E" wp14:editId="71864E45">
          <wp:simplePos x="0" y="0"/>
          <wp:positionH relativeFrom="margin">
            <wp:posOffset>-459740</wp:posOffset>
          </wp:positionH>
          <wp:positionV relativeFrom="paragraph">
            <wp:posOffset>-1772285</wp:posOffset>
          </wp:positionV>
          <wp:extent cx="3220720" cy="1347470"/>
          <wp:effectExtent l="0" t="0" r="0" b="5080"/>
          <wp:wrapNone/>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7">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390B71" w:rsidRDefault="00390B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EFDE5" w14:textId="77777777" w:rsidR="00EE6BA5" w:rsidRDefault="00EE6BA5" w:rsidP="00262B7C">
      <w:pPr>
        <w:spacing w:after="0" w:line="240" w:lineRule="auto"/>
      </w:pPr>
      <w:r>
        <w:separator/>
      </w:r>
    </w:p>
  </w:footnote>
  <w:footnote w:type="continuationSeparator" w:id="0">
    <w:p w14:paraId="1AFD0B9D" w14:textId="77777777" w:rsidR="00EE6BA5" w:rsidRDefault="00EE6BA5" w:rsidP="00262B7C">
      <w:pPr>
        <w:spacing w:after="0" w:line="240" w:lineRule="auto"/>
      </w:pPr>
      <w:r>
        <w:continuationSeparator/>
      </w:r>
    </w:p>
  </w:footnote>
  <w:footnote w:type="continuationNotice" w:id="1">
    <w:p w14:paraId="1161295B" w14:textId="77777777" w:rsidR="00EE6BA5" w:rsidRDefault="00EE6BA5">
      <w:pPr>
        <w:spacing w:after="0" w:line="240" w:lineRule="auto"/>
      </w:pPr>
    </w:p>
  </w:footnote>
  <w:footnote w:id="2">
    <w:p w14:paraId="7D63D092" w14:textId="5FF76730" w:rsidR="00DF066F" w:rsidRPr="00BF4A26" w:rsidRDefault="00DF066F" w:rsidP="00DF066F">
      <w:pPr>
        <w:rPr>
          <w:i/>
          <w:noProof/>
          <w:sz w:val="16"/>
        </w:rPr>
      </w:pPr>
      <w:r w:rsidRPr="005223A8">
        <w:rPr>
          <w:vertAlign w:val="superscript"/>
        </w:rPr>
        <w:footnoteRef/>
      </w:r>
      <w:r>
        <w:t xml:space="preserve"> </w:t>
      </w:r>
      <w:r w:rsidRPr="00BF4A26">
        <w:rPr>
          <w:i/>
          <w:noProof/>
          <w:sz w:val="16"/>
        </w:rPr>
        <w:t xml:space="preserve">Vous pouvez créer de nouvelles </w:t>
      </w:r>
      <w:r w:rsidR="00070AF2" w:rsidRPr="00BF4A26">
        <w:rPr>
          <w:i/>
          <w:noProof/>
          <w:sz w:val="16"/>
        </w:rPr>
        <w:t>appellations</w:t>
      </w:r>
      <w:r>
        <w:rPr>
          <w:i/>
          <w:noProof/>
          <w:sz w:val="16"/>
        </w:rPr>
        <w:t xml:space="preserve">, </w:t>
      </w:r>
      <w:r w:rsidR="00070AF2">
        <w:rPr>
          <w:i/>
          <w:noProof/>
          <w:sz w:val="16"/>
        </w:rPr>
        <w:t>bases vins</w:t>
      </w:r>
      <w:r>
        <w:rPr>
          <w:i/>
          <w:noProof/>
          <w:sz w:val="16"/>
        </w:rPr>
        <w:t xml:space="preserve">, </w:t>
      </w:r>
      <w:r w:rsidR="00070AF2">
        <w:rPr>
          <w:i/>
          <w:noProof/>
          <w:sz w:val="16"/>
        </w:rPr>
        <w:t>f</w:t>
      </w:r>
      <w:r w:rsidR="00070AF2" w:rsidRPr="00BF4A26">
        <w:rPr>
          <w:i/>
          <w:noProof/>
          <w:sz w:val="16"/>
        </w:rPr>
        <w:t xml:space="preserve">amilles </w:t>
      </w:r>
      <w:r w:rsidRPr="00BF4A26">
        <w:rPr>
          <w:i/>
          <w:noProof/>
          <w:sz w:val="16"/>
        </w:rPr>
        <w:t>à tout moment</w:t>
      </w:r>
      <w:r>
        <w:rPr>
          <w:i/>
          <w:noProof/>
          <w:sz w:val="16"/>
        </w:rPr>
        <w:t xml:space="preserve"> pour compléter vos besoins</w:t>
      </w:r>
      <w:r w:rsidRPr="00BF4A26">
        <w:rPr>
          <w:i/>
          <w:noProof/>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38EC" w14:textId="4439BF17" w:rsidR="00390B71" w:rsidRPr="000348F5" w:rsidRDefault="00390B71" w:rsidP="000348F5">
    <w:pPr>
      <w:pStyle w:val="En-tte"/>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51ED6FBF" wp14:editId="1D3678DF">
          <wp:simplePos x="0" y="0"/>
          <wp:positionH relativeFrom="page">
            <wp:align>left</wp:align>
          </wp:positionH>
          <wp:positionV relativeFrom="paragraph">
            <wp:posOffset>2950845</wp:posOffset>
          </wp:positionV>
          <wp:extent cx="7567930" cy="4094480"/>
          <wp:effectExtent l="0" t="0" r="0" b="1270"/>
          <wp:wrapNone/>
          <wp:docPr id="322"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sidRPr="000348F5">
      <w:rPr>
        <w:color w:val="A6A6A6" w:themeColor="accent3"/>
        <w:sz w:val="18"/>
      </w:rPr>
      <w:fldChar w:fldCharType="begin"/>
    </w:r>
    <w:r w:rsidRPr="000348F5">
      <w:rPr>
        <w:color w:val="A6A6A6" w:themeColor="accent3"/>
        <w:sz w:val="18"/>
      </w:rPr>
      <w:instrText xml:space="preserve"> TIME \@ "d MMMM yyyy" </w:instrText>
    </w:r>
    <w:r w:rsidRPr="000348F5">
      <w:rPr>
        <w:color w:val="A6A6A6" w:themeColor="accent3"/>
        <w:sz w:val="18"/>
      </w:rPr>
      <w:fldChar w:fldCharType="separate"/>
    </w:r>
    <w:r w:rsidR="004E03A7">
      <w:rPr>
        <w:noProof/>
        <w:color w:val="A6A6A6" w:themeColor="accent3"/>
        <w:sz w:val="18"/>
      </w:rPr>
      <w:t>17 avril 2023</w:t>
    </w:r>
    <w:r w:rsidRPr="000348F5">
      <w:rPr>
        <w:color w:val="A6A6A6" w:themeColor="accent3"/>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814"/>
    <w:multiLevelType w:val="hybridMultilevel"/>
    <w:tmpl w:val="8CAE829E"/>
    <w:lvl w:ilvl="0" w:tplc="040C000F">
      <w:start w:val="1"/>
      <w:numFmt w:val="decimal"/>
      <w:lvlText w:val="%1."/>
      <w:lvlJc w:val="left"/>
      <w:pPr>
        <w:ind w:left="720" w:hanging="360"/>
      </w:pPr>
      <w:rPr>
        <w:rFonts w:hint="default"/>
      </w:rPr>
    </w:lvl>
    <w:lvl w:ilvl="1" w:tplc="4EDCE72C">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7C58B9"/>
    <w:multiLevelType w:val="hybridMultilevel"/>
    <w:tmpl w:val="D896A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853C9"/>
    <w:multiLevelType w:val="hybridMultilevel"/>
    <w:tmpl w:val="342E483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CD6FD3"/>
    <w:multiLevelType w:val="hybridMultilevel"/>
    <w:tmpl w:val="61568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8F5BA3"/>
    <w:multiLevelType w:val="multilevel"/>
    <w:tmpl w:val="92066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1561F94"/>
    <w:multiLevelType w:val="hybridMultilevel"/>
    <w:tmpl w:val="6BA638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E94F4B"/>
    <w:multiLevelType w:val="hybridMultilevel"/>
    <w:tmpl w:val="666E0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EA70A6"/>
    <w:multiLevelType w:val="hybridMultilevel"/>
    <w:tmpl w:val="574212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7D2A39"/>
    <w:multiLevelType w:val="hybridMultilevel"/>
    <w:tmpl w:val="0820FC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C156AAE"/>
    <w:multiLevelType w:val="multilevel"/>
    <w:tmpl w:val="E1CCCA50"/>
    <w:lvl w:ilvl="0">
      <w:start w:val="1"/>
      <w:numFmt w:val="decimal"/>
      <w:lvlText w:val="%1."/>
      <w:lvlJc w:val="left"/>
      <w:pPr>
        <w:tabs>
          <w:tab w:val="num" w:pos="720"/>
        </w:tabs>
        <w:ind w:left="720" w:hanging="720"/>
      </w:pPr>
      <w:rPr>
        <w:rFonts w:asciiTheme="minorHAnsi" w:eastAsiaTheme="minorEastAsia"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0F31875"/>
    <w:multiLevelType w:val="multilevel"/>
    <w:tmpl w:val="92066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5FA0828"/>
    <w:multiLevelType w:val="hybridMultilevel"/>
    <w:tmpl w:val="1B4A609A"/>
    <w:lvl w:ilvl="0" w:tplc="EBF2414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E63C86"/>
    <w:multiLevelType w:val="hybridMultilevel"/>
    <w:tmpl w:val="3D348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B12DBE"/>
    <w:multiLevelType w:val="hybridMultilevel"/>
    <w:tmpl w:val="8B0A71EC"/>
    <w:lvl w:ilvl="0" w:tplc="7400A41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6554FC"/>
    <w:multiLevelType w:val="multilevel"/>
    <w:tmpl w:val="80CA233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5AAC4477"/>
    <w:multiLevelType w:val="hybridMultilevel"/>
    <w:tmpl w:val="F74824D0"/>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89D248D"/>
    <w:multiLevelType w:val="hybridMultilevel"/>
    <w:tmpl w:val="F7D449FC"/>
    <w:lvl w:ilvl="0" w:tplc="040C000F">
      <w:start w:val="1"/>
      <w:numFmt w:val="decimal"/>
      <w:lvlText w:val="%1."/>
      <w:lvlJc w:val="left"/>
      <w:pPr>
        <w:ind w:left="851" w:hanging="360"/>
      </w:pPr>
    </w:lvl>
    <w:lvl w:ilvl="1" w:tplc="040C0019" w:tentative="1">
      <w:start w:val="1"/>
      <w:numFmt w:val="lowerLetter"/>
      <w:lvlText w:val="%2."/>
      <w:lvlJc w:val="left"/>
      <w:pPr>
        <w:ind w:left="1571" w:hanging="360"/>
      </w:pPr>
    </w:lvl>
    <w:lvl w:ilvl="2" w:tplc="040C001B" w:tentative="1">
      <w:start w:val="1"/>
      <w:numFmt w:val="lowerRoman"/>
      <w:lvlText w:val="%3."/>
      <w:lvlJc w:val="right"/>
      <w:pPr>
        <w:ind w:left="2291" w:hanging="180"/>
      </w:pPr>
    </w:lvl>
    <w:lvl w:ilvl="3" w:tplc="040C000F" w:tentative="1">
      <w:start w:val="1"/>
      <w:numFmt w:val="decimal"/>
      <w:lvlText w:val="%4."/>
      <w:lvlJc w:val="left"/>
      <w:pPr>
        <w:ind w:left="3011" w:hanging="360"/>
      </w:pPr>
    </w:lvl>
    <w:lvl w:ilvl="4" w:tplc="040C0019" w:tentative="1">
      <w:start w:val="1"/>
      <w:numFmt w:val="lowerLetter"/>
      <w:lvlText w:val="%5."/>
      <w:lvlJc w:val="left"/>
      <w:pPr>
        <w:ind w:left="3731" w:hanging="360"/>
      </w:pPr>
    </w:lvl>
    <w:lvl w:ilvl="5" w:tplc="040C001B" w:tentative="1">
      <w:start w:val="1"/>
      <w:numFmt w:val="lowerRoman"/>
      <w:lvlText w:val="%6."/>
      <w:lvlJc w:val="right"/>
      <w:pPr>
        <w:ind w:left="4451" w:hanging="180"/>
      </w:pPr>
    </w:lvl>
    <w:lvl w:ilvl="6" w:tplc="040C000F" w:tentative="1">
      <w:start w:val="1"/>
      <w:numFmt w:val="decimal"/>
      <w:lvlText w:val="%7."/>
      <w:lvlJc w:val="left"/>
      <w:pPr>
        <w:ind w:left="5171" w:hanging="360"/>
      </w:pPr>
    </w:lvl>
    <w:lvl w:ilvl="7" w:tplc="040C0019" w:tentative="1">
      <w:start w:val="1"/>
      <w:numFmt w:val="lowerLetter"/>
      <w:lvlText w:val="%8."/>
      <w:lvlJc w:val="left"/>
      <w:pPr>
        <w:ind w:left="5891" w:hanging="360"/>
      </w:pPr>
    </w:lvl>
    <w:lvl w:ilvl="8" w:tplc="040C001B" w:tentative="1">
      <w:start w:val="1"/>
      <w:numFmt w:val="lowerRoman"/>
      <w:lvlText w:val="%9."/>
      <w:lvlJc w:val="right"/>
      <w:pPr>
        <w:ind w:left="6611" w:hanging="180"/>
      </w:pPr>
    </w:lvl>
  </w:abstractNum>
  <w:abstractNum w:abstractNumId="21" w15:restartNumberingAfterBreak="0">
    <w:nsid w:val="692E4CFD"/>
    <w:multiLevelType w:val="hybridMultilevel"/>
    <w:tmpl w:val="79EE1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D55A63"/>
    <w:multiLevelType w:val="multilevel"/>
    <w:tmpl w:val="E1CCCA50"/>
    <w:lvl w:ilvl="0">
      <w:start w:val="1"/>
      <w:numFmt w:val="decimal"/>
      <w:lvlText w:val="%1."/>
      <w:lvlJc w:val="left"/>
      <w:pPr>
        <w:tabs>
          <w:tab w:val="num" w:pos="720"/>
        </w:tabs>
        <w:ind w:left="720" w:hanging="720"/>
      </w:pPr>
      <w:rPr>
        <w:rFonts w:asciiTheme="minorHAnsi" w:eastAsiaTheme="minorEastAsia"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FD3335A"/>
    <w:multiLevelType w:val="hybridMultilevel"/>
    <w:tmpl w:val="66AC5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DA7E09"/>
    <w:multiLevelType w:val="hybridMultilevel"/>
    <w:tmpl w:val="ABEE4B1E"/>
    <w:lvl w:ilvl="0" w:tplc="EBF2414A">
      <w:start w:val="1"/>
      <w:numFmt w:val="bullet"/>
      <w:lvlText w:val="-"/>
      <w:lvlJc w:val="left"/>
      <w:pPr>
        <w:ind w:left="720" w:hanging="360"/>
      </w:pPr>
      <w:rPr>
        <w:rFonts w:ascii="Calibri" w:eastAsiaTheme="minorEastAsia" w:hAnsi="Calibri" w:cs="Calibri" w:hint="default"/>
      </w:rPr>
    </w:lvl>
    <w:lvl w:ilvl="1" w:tplc="EBF2414A">
      <w:start w:val="1"/>
      <w:numFmt w:val="bullet"/>
      <w:lvlText w:val="-"/>
      <w:lvlJc w:val="left"/>
      <w:pPr>
        <w:ind w:left="1440" w:hanging="360"/>
      </w:pPr>
      <w:rPr>
        <w:rFonts w:ascii="Calibri" w:eastAsiaTheme="minorEastAs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45B18B5"/>
    <w:multiLevelType w:val="hybridMultilevel"/>
    <w:tmpl w:val="3238F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4C4551E"/>
    <w:multiLevelType w:val="hybridMultilevel"/>
    <w:tmpl w:val="626084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9243B3"/>
    <w:multiLevelType w:val="hybridMultilevel"/>
    <w:tmpl w:val="9FA4BF56"/>
    <w:lvl w:ilvl="0" w:tplc="040C000F">
      <w:start w:val="1"/>
      <w:numFmt w:val="decimal"/>
      <w:lvlText w:val="%1."/>
      <w:lvlJc w:val="left"/>
      <w:pPr>
        <w:ind w:left="720" w:hanging="360"/>
      </w:pPr>
    </w:lvl>
    <w:lvl w:ilvl="1" w:tplc="EBF2414A">
      <w:start w:val="1"/>
      <w:numFmt w:val="bullet"/>
      <w:lvlText w:val="-"/>
      <w:lvlJc w:val="left"/>
      <w:pPr>
        <w:ind w:left="1440" w:hanging="360"/>
      </w:pPr>
      <w:rPr>
        <w:rFonts w:ascii="Calibri" w:eastAsiaTheme="minorEastAs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78164D2"/>
    <w:multiLevelType w:val="hybridMultilevel"/>
    <w:tmpl w:val="6D667CBE"/>
    <w:lvl w:ilvl="0" w:tplc="A240E71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2C7C5F"/>
    <w:multiLevelType w:val="hybridMultilevel"/>
    <w:tmpl w:val="63923766"/>
    <w:lvl w:ilvl="0" w:tplc="9DA0B41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07683C"/>
    <w:multiLevelType w:val="hybridMultilevel"/>
    <w:tmpl w:val="06707406"/>
    <w:lvl w:ilvl="0" w:tplc="EBF2414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7D7473"/>
    <w:multiLevelType w:val="hybridMultilevel"/>
    <w:tmpl w:val="B8E00F48"/>
    <w:lvl w:ilvl="0" w:tplc="427A9EA6">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01182B"/>
    <w:multiLevelType w:val="hybridMultilevel"/>
    <w:tmpl w:val="1D5CDB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07812681">
    <w:abstractNumId w:val="14"/>
  </w:num>
  <w:num w:numId="2" w16cid:durableId="1200974961">
    <w:abstractNumId w:val="6"/>
  </w:num>
  <w:num w:numId="3" w16cid:durableId="1899052239">
    <w:abstractNumId w:val="23"/>
  </w:num>
  <w:num w:numId="4" w16cid:durableId="1426653272">
    <w:abstractNumId w:val="17"/>
  </w:num>
  <w:num w:numId="5" w16cid:durableId="1434400896">
    <w:abstractNumId w:val="18"/>
  </w:num>
  <w:num w:numId="6" w16cid:durableId="358314743">
    <w:abstractNumId w:val="13"/>
  </w:num>
  <w:num w:numId="7" w16cid:durableId="1431311858">
    <w:abstractNumId w:val="29"/>
  </w:num>
  <w:num w:numId="8" w16cid:durableId="953513749">
    <w:abstractNumId w:val="27"/>
  </w:num>
  <w:num w:numId="9" w16cid:durableId="1193766361">
    <w:abstractNumId w:val="30"/>
  </w:num>
  <w:num w:numId="10" w16cid:durableId="1261911177">
    <w:abstractNumId w:val="0"/>
  </w:num>
  <w:num w:numId="11" w16cid:durableId="1893078525">
    <w:abstractNumId w:val="33"/>
  </w:num>
  <w:num w:numId="12" w16cid:durableId="829710742">
    <w:abstractNumId w:val="16"/>
  </w:num>
  <w:num w:numId="13" w16cid:durableId="1944142309">
    <w:abstractNumId w:val="15"/>
  </w:num>
  <w:num w:numId="14" w16cid:durableId="414320923">
    <w:abstractNumId w:val="4"/>
  </w:num>
  <w:num w:numId="15" w16cid:durableId="11806624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1693798">
    <w:abstractNumId w:val="10"/>
  </w:num>
  <w:num w:numId="17" w16cid:durableId="967323162">
    <w:abstractNumId w:val="28"/>
  </w:num>
  <w:num w:numId="18" w16cid:durableId="2079592039">
    <w:abstractNumId w:val="18"/>
  </w:num>
  <w:num w:numId="19" w16cid:durableId="241061720">
    <w:abstractNumId w:val="18"/>
  </w:num>
  <w:num w:numId="20" w16cid:durableId="525798537">
    <w:abstractNumId w:val="21"/>
  </w:num>
  <w:num w:numId="21" w16cid:durableId="1671178484">
    <w:abstractNumId w:val="9"/>
  </w:num>
  <w:num w:numId="22" w16cid:durableId="1157959650">
    <w:abstractNumId w:val="5"/>
  </w:num>
  <w:num w:numId="23" w16cid:durableId="793864339">
    <w:abstractNumId w:val="32"/>
  </w:num>
  <w:num w:numId="24" w16cid:durableId="1903322828">
    <w:abstractNumId w:val="12"/>
  </w:num>
  <w:num w:numId="25" w16cid:durableId="1850632398">
    <w:abstractNumId w:val="31"/>
  </w:num>
  <w:num w:numId="26" w16cid:durableId="1246040033">
    <w:abstractNumId w:val="22"/>
  </w:num>
  <w:num w:numId="27" w16cid:durableId="77749777">
    <w:abstractNumId w:val="25"/>
  </w:num>
  <w:num w:numId="28" w16cid:durableId="1284651385">
    <w:abstractNumId w:val="11"/>
  </w:num>
  <w:num w:numId="29" w16cid:durableId="971718166">
    <w:abstractNumId w:val="7"/>
  </w:num>
  <w:num w:numId="30" w16cid:durableId="1805199520">
    <w:abstractNumId w:val="20"/>
  </w:num>
  <w:num w:numId="31" w16cid:durableId="751316051">
    <w:abstractNumId w:val="2"/>
  </w:num>
  <w:num w:numId="32" w16cid:durableId="457526046">
    <w:abstractNumId w:val="26"/>
  </w:num>
  <w:num w:numId="33" w16cid:durableId="830948012">
    <w:abstractNumId w:val="1"/>
  </w:num>
  <w:num w:numId="34" w16cid:durableId="1164247269">
    <w:abstractNumId w:val="3"/>
  </w:num>
  <w:num w:numId="35" w16cid:durableId="2103186468">
    <w:abstractNumId w:val="8"/>
  </w:num>
  <w:num w:numId="36" w16cid:durableId="2052538478">
    <w:abstractNumId w:val="19"/>
  </w:num>
  <w:num w:numId="37" w16cid:durableId="80408706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0BB6"/>
    <w:rsid w:val="00000CDB"/>
    <w:rsid w:val="000025E2"/>
    <w:rsid w:val="00006F32"/>
    <w:rsid w:val="000122B7"/>
    <w:rsid w:val="000156F4"/>
    <w:rsid w:val="000209C1"/>
    <w:rsid w:val="00021B6A"/>
    <w:rsid w:val="000262BD"/>
    <w:rsid w:val="000348F5"/>
    <w:rsid w:val="00036A0C"/>
    <w:rsid w:val="00040282"/>
    <w:rsid w:val="00041425"/>
    <w:rsid w:val="00045354"/>
    <w:rsid w:val="00045B69"/>
    <w:rsid w:val="00047553"/>
    <w:rsid w:val="000478C1"/>
    <w:rsid w:val="00047964"/>
    <w:rsid w:val="00047FB7"/>
    <w:rsid w:val="00054B73"/>
    <w:rsid w:val="00056643"/>
    <w:rsid w:val="00063D32"/>
    <w:rsid w:val="00067E40"/>
    <w:rsid w:val="00070AF2"/>
    <w:rsid w:val="00072C4A"/>
    <w:rsid w:val="00074154"/>
    <w:rsid w:val="00077FF7"/>
    <w:rsid w:val="00080CC3"/>
    <w:rsid w:val="00086028"/>
    <w:rsid w:val="000A0E0A"/>
    <w:rsid w:val="000A2857"/>
    <w:rsid w:val="000B4676"/>
    <w:rsid w:val="000B48C6"/>
    <w:rsid w:val="000B4FE8"/>
    <w:rsid w:val="000B5A70"/>
    <w:rsid w:val="000B5CAB"/>
    <w:rsid w:val="000B72F9"/>
    <w:rsid w:val="000C24D7"/>
    <w:rsid w:val="000C2EF3"/>
    <w:rsid w:val="000C3420"/>
    <w:rsid w:val="000D1871"/>
    <w:rsid w:val="000D361F"/>
    <w:rsid w:val="000D6224"/>
    <w:rsid w:val="000D6639"/>
    <w:rsid w:val="000E2F34"/>
    <w:rsid w:val="000F04DA"/>
    <w:rsid w:val="000F310E"/>
    <w:rsid w:val="000F32E9"/>
    <w:rsid w:val="000F7B21"/>
    <w:rsid w:val="00102707"/>
    <w:rsid w:val="00106F11"/>
    <w:rsid w:val="00110822"/>
    <w:rsid w:val="0011204F"/>
    <w:rsid w:val="00113A89"/>
    <w:rsid w:val="0011527C"/>
    <w:rsid w:val="001152F6"/>
    <w:rsid w:val="001200CC"/>
    <w:rsid w:val="001213C2"/>
    <w:rsid w:val="00123836"/>
    <w:rsid w:val="00125972"/>
    <w:rsid w:val="00142263"/>
    <w:rsid w:val="0015114B"/>
    <w:rsid w:val="001519FF"/>
    <w:rsid w:val="00151D7E"/>
    <w:rsid w:val="00152A33"/>
    <w:rsid w:val="0016289D"/>
    <w:rsid w:val="00170E78"/>
    <w:rsid w:val="00171037"/>
    <w:rsid w:val="00181DCB"/>
    <w:rsid w:val="0018555D"/>
    <w:rsid w:val="001875BA"/>
    <w:rsid w:val="00193953"/>
    <w:rsid w:val="00195DB2"/>
    <w:rsid w:val="00196A90"/>
    <w:rsid w:val="00197F76"/>
    <w:rsid w:val="001A4248"/>
    <w:rsid w:val="001A6826"/>
    <w:rsid w:val="001B1199"/>
    <w:rsid w:val="001B314C"/>
    <w:rsid w:val="001B5549"/>
    <w:rsid w:val="001B7EBA"/>
    <w:rsid w:val="001C07A4"/>
    <w:rsid w:val="001C3B5F"/>
    <w:rsid w:val="001C3CBD"/>
    <w:rsid w:val="001C3D6F"/>
    <w:rsid w:val="001E0385"/>
    <w:rsid w:val="001E4266"/>
    <w:rsid w:val="001E6655"/>
    <w:rsid w:val="001F0477"/>
    <w:rsid w:val="0020327E"/>
    <w:rsid w:val="002036C5"/>
    <w:rsid w:val="00204FB1"/>
    <w:rsid w:val="00207648"/>
    <w:rsid w:val="00212B28"/>
    <w:rsid w:val="00216491"/>
    <w:rsid w:val="0022085B"/>
    <w:rsid w:val="00220C9F"/>
    <w:rsid w:val="00220EEC"/>
    <w:rsid w:val="002306C2"/>
    <w:rsid w:val="00231E83"/>
    <w:rsid w:val="002329B6"/>
    <w:rsid w:val="00232A6A"/>
    <w:rsid w:val="00232C0A"/>
    <w:rsid w:val="002454D3"/>
    <w:rsid w:val="002461E3"/>
    <w:rsid w:val="002524E5"/>
    <w:rsid w:val="002573CD"/>
    <w:rsid w:val="00262B7C"/>
    <w:rsid w:val="00266176"/>
    <w:rsid w:val="0028104E"/>
    <w:rsid w:val="00285B54"/>
    <w:rsid w:val="0028643C"/>
    <w:rsid w:val="00287556"/>
    <w:rsid w:val="002979F0"/>
    <w:rsid w:val="002A5A59"/>
    <w:rsid w:val="002B03C8"/>
    <w:rsid w:val="002B200F"/>
    <w:rsid w:val="002B788E"/>
    <w:rsid w:val="002C1D97"/>
    <w:rsid w:val="002C7680"/>
    <w:rsid w:val="002C7E1E"/>
    <w:rsid w:val="002D0375"/>
    <w:rsid w:val="002D36F5"/>
    <w:rsid w:val="002E00E5"/>
    <w:rsid w:val="002E1C63"/>
    <w:rsid w:val="002E1DA9"/>
    <w:rsid w:val="002E5973"/>
    <w:rsid w:val="002F12B0"/>
    <w:rsid w:val="002F2C8F"/>
    <w:rsid w:val="002F456D"/>
    <w:rsid w:val="002F58D4"/>
    <w:rsid w:val="002F7A64"/>
    <w:rsid w:val="0030355D"/>
    <w:rsid w:val="00322ADF"/>
    <w:rsid w:val="00323167"/>
    <w:rsid w:val="00323537"/>
    <w:rsid w:val="00323580"/>
    <w:rsid w:val="003258C1"/>
    <w:rsid w:val="00327ED6"/>
    <w:rsid w:val="00330855"/>
    <w:rsid w:val="003315BD"/>
    <w:rsid w:val="003318D3"/>
    <w:rsid w:val="00332EC1"/>
    <w:rsid w:val="003343D3"/>
    <w:rsid w:val="00334C86"/>
    <w:rsid w:val="003401A1"/>
    <w:rsid w:val="00341F6A"/>
    <w:rsid w:val="00342EFF"/>
    <w:rsid w:val="00345E68"/>
    <w:rsid w:val="00346407"/>
    <w:rsid w:val="003466BD"/>
    <w:rsid w:val="0035160D"/>
    <w:rsid w:val="0035624E"/>
    <w:rsid w:val="00357FC0"/>
    <w:rsid w:val="00360488"/>
    <w:rsid w:val="003612D9"/>
    <w:rsid w:val="00361ACA"/>
    <w:rsid w:val="00362557"/>
    <w:rsid w:val="00370D9F"/>
    <w:rsid w:val="00371827"/>
    <w:rsid w:val="00374219"/>
    <w:rsid w:val="003759EF"/>
    <w:rsid w:val="00377C81"/>
    <w:rsid w:val="00385F48"/>
    <w:rsid w:val="00390B71"/>
    <w:rsid w:val="00390FE2"/>
    <w:rsid w:val="00396516"/>
    <w:rsid w:val="003971C1"/>
    <w:rsid w:val="003A0366"/>
    <w:rsid w:val="003A07B5"/>
    <w:rsid w:val="003A0AE0"/>
    <w:rsid w:val="003A28D9"/>
    <w:rsid w:val="003A35F0"/>
    <w:rsid w:val="003A36D2"/>
    <w:rsid w:val="003A5EDB"/>
    <w:rsid w:val="003A7357"/>
    <w:rsid w:val="003B0128"/>
    <w:rsid w:val="003B616F"/>
    <w:rsid w:val="003B7EF1"/>
    <w:rsid w:val="003C0DDE"/>
    <w:rsid w:val="003C104A"/>
    <w:rsid w:val="003C3701"/>
    <w:rsid w:val="003C4AD9"/>
    <w:rsid w:val="003C4F9A"/>
    <w:rsid w:val="003C6373"/>
    <w:rsid w:val="003C6FBA"/>
    <w:rsid w:val="003D4B6E"/>
    <w:rsid w:val="003D4E63"/>
    <w:rsid w:val="003E044E"/>
    <w:rsid w:val="003E1817"/>
    <w:rsid w:val="003E33B5"/>
    <w:rsid w:val="003E3409"/>
    <w:rsid w:val="003E6173"/>
    <w:rsid w:val="003E7215"/>
    <w:rsid w:val="003F052A"/>
    <w:rsid w:val="003F3723"/>
    <w:rsid w:val="003F5857"/>
    <w:rsid w:val="00401912"/>
    <w:rsid w:val="00402EA2"/>
    <w:rsid w:val="00404D1F"/>
    <w:rsid w:val="00404F86"/>
    <w:rsid w:val="004066F3"/>
    <w:rsid w:val="00414D3E"/>
    <w:rsid w:val="00422CC0"/>
    <w:rsid w:val="00423103"/>
    <w:rsid w:val="00423B7B"/>
    <w:rsid w:val="004279C3"/>
    <w:rsid w:val="00427BD0"/>
    <w:rsid w:val="004347DD"/>
    <w:rsid w:val="0043743F"/>
    <w:rsid w:val="00437A2E"/>
    <w:rsid w:val="00440509"/>
    <w:rsid w:val="00440AB7"/>
    <w:rsid w:val="00441745"/>
    <w:rsid w:val="00441E51"/>
    <w:rsid w:val="0044485A"/>
    <w:rsid w:val="00445625"/>
    <w:rsid w:val="00450E5F"/>
    <w:rsid w:val="00451B5E"/>
    <w:rsid w:val="00454EBE"/>
    <w:rsid w:val="0046055D"/>
    <w:rsid w:val="004606E2"/>
    <w:rsid w:val="0047366C"/>
    <w:rsid w:val="00484CC3"/>
    <w:rsid w:val="00487D90"/>
    <w:rsid w:val="00491509"/>
    <w:rsid w:val="0049744C"/>
    <w:rsid w:val="004A4311"/>
    <w:rsid w:val="004A5406"/>
    <w:rsid w:val="004A5454"/>
    <w:rsid w:val="004B270A"/>
    <w:rsid w:val="004B33D0"/>
    <w:rsid w:val="004C3024"/>
    <w:rsid w:val="004C658B"/>
    <w:rsid w:val="004D30AA"/>
    <w:rsid w:val="004D62A7"/>
    <w:rsid w:val="004E03A7"/>
    <w:rsid w:val="004E1927"/>
    <w:rsid w:val="004E1F01"/>
    <w:rsid w:val="004E7DF1"/>
    <w:rsid w:val="00501AE5"/>
    <w:rsid w:val="00503523"/>
    <w:rsid w:val="0050388C"/>
    <w:rsid w:val="00512512"/>
    <w:rsid w:val="00513494"/>
    <w:rsid w:val="0051542B"/>
    <w:rsid w:val="005223A8"/>
    <w:rsid w:val="00523B18"/>
    <w:rsid w:val="00530175"/>
    <w:rsid w:val="00533060"/>
    <w:rsid w:val="00541282"/>
    <w:rsid w:val="005422DC"/>
    <w:rsid w:val="00543BF6"/>
    <w:rsid w:val="00545B4B"/>
    <w:rsid w:val="00551DD2"/>
    <w:rsid w:val="00554648"/>
    <w:rsid w:val="00557AA1"/>
    <w:rsid w:val="00562AFA"/>
    <w:rsid w:val="0056585E"/>
    <w:rsid w:val="005667F8"/>
    <w:rsid w:val="00570480"/>
    <w:rsid w:val="00570BF9"/>
    <w:rsid w:val="0057156C"/>
    <w:rsid w:val="0057219F"/>
    <w:rsid w:val="0057470B"/>
    <w:rsid w:val="00575301"/>
    <w:rsid w:val="0057648B"/>
    <w:rsid w:val="00581BC0"/>
    <w:rsid w:val="005839D1"/>
    <w:rsid w:val="00585AAF"/>
    <w:rsid w:val="00586407"/>
    <w:rsid w:val="005924F8"/>
    <w:rsid w:val="0059534D"/>
    <w:rsid w:val="00596762"/>
    <w:rsid w:val="005A31F9"/>
    <w:rsid w:val="005A464C"/>
    <w:rsid w:val="005A4B56"/>
    <w:rsid w:val="005A680B"/>
    <w:rsid w:val="005A7C9F"/>
    <w:rsid w:val="005B3292"/>
    <w:rsid w:val="005B580E"/>
    <w:rsid w:val="005B5E9A"/>
    <w:rsid w:val="005B696C"/>
    <w:rsid w:val="005B79E9"/>
    <w:rsid w:val="005C16FA"/>
    <w:rsid w:val="005C2439"/>
    <w:rsid w:val="005C58F2"/>
    <w:rsid w:val="005D00BB"/>
    <w:rsid w:val="005D4554"/>
    <w:rsid w:val="005E22C3"/>
    <w:rsid w:val="005E2849"/>
    <w:rsid w:val="005F04E4"/>
    <w:rsid w:val="005F2454"/>
    <w:rsid w:val="00602CB7"/>
    <w:rsid w:val="00604FAC"/>
    <w:rsid w:val="00606C14"/>
    <w:rsid w:val="00616C67"/>
    <w:rsid w:val="0061717A"/>
    <w:rsid w:val="00617876"/>
    <w:rsid w:val="00621724"/>
    <w:rsid w:val="00626869"/>
    <w:rsid w:val="00631219"/>
    <w:rsid w:val="0063505F"/>
    <w:rsid w:val="006430C9"/>
    <w:rsid w:val="006440EA"/>
    <w:rsid w:val="00644583"/>
    <w:rsid w:val="006514AB"/>
    <w:rsid w:val="00654563"/>
    <w:rsid w:val="00655F44"/>
    <w:rsid w:val="00657668"/>
    <w:rsid w:val="00661783"/>
    <w:rsid w:val="00661CDE"/>
    <w:rsid w:val="00664E2D"/>
    <w:rsid w:val="006665EF"/>
    <w:rsid w:val="00667427"/>
    <w:rsid w:val="006679E9"/>
    <w:rsid w:val="006720E4"/>
    <w:rsid w:val="006756A6"/>
    <w:rsid w:val="00677D0C"/>
    <w:rsid w:val="0068168D"/>
    <w:rsid w:val="00682A6E"/>
    <w:rsid w:val="0068574B"/>
    <w:rsid w:val="006862B2"/>
    <w:rsid w:val="006925D4"/>
    <w:rsid w:val="00693C40"/>
    <w:rsid w:val="006A060F"/>
    <w:rsid w:val="006A0A64"/>
    <w:rsid w:val="006A1CAD"/>
    <w:rsid w:val="006A290E"/>
    <w:rsid w:val="006A3829"/>
    <w:rsid w:val="006A7F2C"/>
    <w:rsid w:val="006B3E37"/>
    <w:rsid w:val="006C0A64"/>
    <w:rsid w:val="006C1EBD"/>
    <w:rsid w:val="006C2073"/>
    <w:rsid w:val="006C3166"/>
    <w:rsid w:val="006C3AA2"/>
    <w:rsid w:val="006C4E27"/>
    <w:rsid w:val="006D15D3"/>
    <w:rsid w:val="006D1B0F"/>
    <w:rsid w:val="006D2266"/>
    <w:rsid w:val="006D3568"/>
    <w:rsid w:val="006D4883"/>
    <w:rsid w:val="006E16C1"/>
    <w:rsid w:val="006E2724"/>
    <w:rsid w:val="006E6DD2"/>
    <w:rsid w:val="006F1A87"/>
    <w:rsid w:val="006F6D8A"/>
    <w:rsid w:val="00701E4E"/>
    <w:rsid w:val="0071122A"/>
    <w:rsid w:val="00715A63"/>
    <w:rsid w:val="00715A64"/>
    <w:rsid w:val="00717065"/>
    <w:rsid w:val="00721095"/>
    <w:rsid w:val="00727FC7"/>
    <w:rsid w:val="00731814"/>
    <w:rsid w:val="00732F35"/>
    <w:rsid w:val="00733407"/>
    <w:rsid w:val="00733A6E"/>
    <w:rsid w:val="00733FCC"/>
    <w:rsid w:val="007341EE"/>
    <w:rsid w:val="0073688D"/>
    <w:rsid w:val="0074554F"/>
    <w:rsid w:val="00745C88"/>
    <w:rsid w:val="0075480E"/>
    <w:rsid w:val="00756D64"/>
    <w:rsid w:val="0077028F"/>
    <w:rsid w:val="00770516"/>
    <w:rsid w:val="00771E3B"/>
    <w:rsid w:val="00773AB2"/>
    <w:rsid w:val="0077422D"/>
    <w:rsid w:val="007779F4"/>
    <w:rsid w:val="007814B9"/>
    <w:rsid w:val="007825F8"/>
    <w:rsid w:val="00786550"/>
    <w:rsid w:val="00790BF1"/>
    <w:rsid w:val="00791C31"/>
    <w:rsid w:val="00793A8B"/>
    <w:rsid w:val="007943D9"/>
    <w:rsid w:val="00797F29"/>
    <w:rsid w:val="007A09E5"/>
    <w:rsid w:val="007A0BD0"/>
    <w:rsid w:val="007A3511"/>
    <w:rsid w:val="007B169C"/>
    <w:rsid w:val="007B269B"/>
    <w:rsid w:val="007B2A79"/>
    <w:rsid w:val="007B4406"/>
    <w:rsid w:val="007B6209"/>
    <w:rsid w:val="007B7E63"/>
    <w:rsid w:val="007C0DEA"/>
    <w:rsid w:val="007C282C"/>
    <w:rsid w:val="007C4103"/>
    <w:rsid w:val="007D1186"/>
    <w:rsid w:val="007D3FE8"/>
    <w:rsid w:val="007D649D"/>
    <w:rsid w:val="007D7447"/>
    <w:rsid w:val="007E0549"/>
    <w:rsid w:val="007F2D6F"/>
    <w:rsid w:val="007F5AB4"/>
    <w:rsid w:val="007F5AE8"/>
    <w:rsid w:val="007F732F"/>
    <w:rsid w:val="0080054F"/>
    <w:rsid w:val="00804049"/>
    <w:rsid w:val="00804C8D"/>
    <w:rsid w:val="0081182E"/>
    <w:rsid w:val="00813EC1"/>
    <w:rsid w:val="00820034"/>
    <w:rsid w:val="0082378B"/>
    <w:rsid w:val="0082479E"/>
    <w:rsid w:val="00833EAE"/>
    <w:rsid w:val="008344C8"/>
    <w:rsid w:val="00835CD5"/>
    <w:rsid w:val="0084123A"/>
    <w:rsid w:val="00841FDA"/>
    <w:rsid w:val="00842200"/>
    <w:rsid w:val="00843520"/>
    <w:rsid w:val="00843DFD"/>
    <w:rsid w:val="0084570F"/>
    <w:rsid w:val="0084599D"/>
    <w:rsid w:val="00846D47"/>
    <w:rsid w:val="00854639"/>
    <w:rsid w:val="00854A76"/>
    <w:rsid w:val="00854EDD"/>
    <w:rsid w:val="00861FB4"/>
    <w:rsid w:val="00866641"/>
    <w:rsid w:val="00870791"/>
    <w:rsid w:val="00874D6D"/>
    <w:rsid w:val="0087700A"/>
    <w:rsid w:val="00884800"/>
    <w:rsid w:val="008912A3"/>
    <w:rsid w:val="00896C5F"/>
    <w:rsid w:val="008A1B3D"/>
    <w:rsid w:val="008A5178"/>
    <w:rsid w:val="008B1449"/>
    <w:rsid w:val="008B2E2A"/>
    <w:rsid w:val="008B3590"/>
    <w:rsid w:val="008B44F9"/>
    <w:rsid w:val="008B4913"/>
    <w:rsid w:val="008C70CC"/>
    <w:rsid w:val="008D2F32"/>
    <w:rsid w:val="008D6B3D"/>
    <w:rsid w:val="008E20CE"/>
    <w:rsid w:val="008F0A6B"/>
    <w:rsid w:val="008F1DAA"/>
    <w:rsid w:val="008F37F5"/>
    <w:rsid w:val="008F5AB4"/>
    <w:rsid w:val="008F75D9"/>
    <w:rsid w:val="009048AF"/>
    <w:rsid w:val="00905747"/>
    <w:rsid w:val="0091187C"/>
    <w:rsid w:val="00911B96"/>
    <w:rsid w:val="00911EC5"/>
    <w:rsid w:val="0091402C"/>
    <w:rsid w:val="009174F8"/>
    <w:rsid w:val="00917DC5"/>
    <w:rsid w:val="00920305"/>
    <w:rsid w:val="00924563"/>
    <w:rsid w:val="009245FB"/>
    <w:rsid w:val="00926EF6"/>
    <w:rsid w:val="00930B35"/>
    <w:rsid w:val="00930CD6"/>
    <w:rsid w:val="00931126"/>
    <w:rsid w:val="00931580"/>
    <w:rsid w:val="00945063"/>
    <w:rsid w:val="009533A7"/>
    <w:rsid w:val="00956A61"/>
    <w:rsid w:val="00957D86"/>
    <w:rsid w:val="00961857"/>
    <w:rsid w:val="00970093"/>
    <w:rsid w:val="009700E1"/>
    <w:rsid w:val="009743B0"/>
    <w:rsid w:val="009753CE"/>
    <w:rsid w:val="00977305"/>
    <w:rsid w:val="0098061C"/>
    <w:rsid w:val="00981C06"/>
    <w:rsid w:val="009851ED"/>
    <w:rsid w:val="00985C66"/>
    <w:rsid w:val="0099400A"/>
    <w:rsid w:val="00995803"/>
    <w:rsid w:val="00996BA0"/>
    <w:rsid w:val="009A0908"/>
    <w:rsid w:val="009A2EEC"/>
    <w:rsid w:val="009A7EC3"/>
    <w:rsid w:val="009B1E73"/>
    <w:rsid w:val="009B29DE"/>
    <w:rsid w:val="009B7219"/>
    <w:rsid w:val="009C4F52"/>
    <w:rsid w:val="009D2B52"/>
    <w:rsid w:val="009D4938"/>
    <w:rsid w:val="009D5B33"/>
    <w:rsid w:val="009D694D"/>
    <w:rsid w:val="009E1D57"/>
    <w:rsid w:val="009E4FEC"/>
    <w:rsid w:val="009E6804"/>
    <w:rsid w:val="009E69B7"/>
    <w:rsid w:val="009F1E2B"/>
    <w:rsid w:val="009F36CE"/>
    <w:rsid w:val="009F4B2C"/>
    <w:rsid w:val="009F57E6"/>
    <w:rsid w:val="009F7541"/>
    <w:rsid w:val="00A00548"/>
    <w:rsid w:val="00A046CD"/>
    <w:rsid w:val="00A07C73"/>
    <w:rsid w:val="00A103B3"/>
    <w:rsid w:val="00A1070D"/>
    <w:rsid w:val="00A1232A"/>
    <w:rsid w:val="00A15A0A"/>
    <w:rsid w:val="00A20055"/>
    <w:rsid w:val="00A23E79"/>
    <w:rsid w:val="00A275EB"/>
    <w:rsid w:val="00A32AC0"/>
    <w:rsid w:val="00A3412F"/>
    <w:rsid w:val="00A41956"/>
    <w:rsid w:val="00A47C53"/>
    <w:rsid w:val="00A548F5"/>
    <w:rsid w:val="00A57C71"/>
    <w:rsid w:val="00A6739B"/>
    <w:rsid w:val="00A7059E"/>
    <w:rsid w:val="00A715BA"/>
    <w:rsid w:val="00A71BE3"/>
    <w:rsid w:val="00A72B61"/>
    <w:rsid w:val="00A75E59"/>
    <w:rsid w:val="00A76517"/>
    <w:rsid w:val="00A813EB"/>
    <w:rsid w:val="00A844BC"/>
    <w:rsid w:val="00A91957"/>
    <w:rsid w:val="00A942E2"/>
    <w:rsid w:val="00AA124E"/>
    <w:rsid w:val="00AA13DA"/>
    <w:rsid w:val="00AA69A0"/>
    <w:rsid w:val="00AB0F94"/>
    <w:rsid w:val="00AB7E7C"/>
    <w:rsid w:val="00AC1F72"/>
    <w:rsid w:val="00AC2485"/>
    <w:rsid w:val="00AC3DCC"/>
    <w:rsid w:val="00AC6414"/>
    <w:rsid w:val="00AC673B"/>
    <w:rsid w:val="00AC76E1"/>
    <w:rsid w:val="00AD7AA1"/>
    <w:rsid w:val="00AD7D5D"/>
    <w:rsid w:val="00AE343A"/>
    <w:rsid w:val="00AE588A"/>
    <w:rsid w:val="00AF0573"/>
    <w:rsid w:val="00AF1657"/>
    <w:rsid w:val="00AF3E1E"/>
    <w:rsid w:val="00B02856"/>
    <w:rsid w:val="00B04BBF"/>
    <w:rsid w:val="00B122C3"/>
    <w:rsid w:val="00B13552"/>
    <w:rsid w:val="00B13CDA"/>
    <w:rsid w:val="00B2262E"/>
    <w:rsid w:val="00B2286C"/>
    <w:rsid w:val="00B236BC"/>
    <w:rsid w:val="00B257E8"/>
    <w:rsid w:val="00B30FD6"/>
    <w:rsid w:val="00B31073"/>
    <w:rsid w:val="00B333EE"/>
    <w:rsid w:val="00B34294"/>
    <w:rsid w:val="00B35FCA"/>
    <w:rsid w:val="00B407A8"/>
    <w:rsid w:val="00B46AD7"/>
    <w:rsid w:val="00B47A49"/>
    <w:rsid w:val="00B502B1"/>
    <w:rsid w:val="00B533F0"/>
    <w:rsid w:val="00B55B81"/>
    <w:rsid w:val="00B64392"/>
    <w:rsid w:val="00B65040"/>
    <w:rsid w:val="00B65F0F"/>
    <w:rsid w:val="00B7028A"/>
    <w:rsid w:val="00B7093D"/>
    <w:rsid w:val="00B74553"/>
    <w:rsid w:val="00B905EA"/>
    <w:rsid w:val="00B958F2"/>
    <w:rsid w:val="00B95BDB"/>
    <w:rsid w:val="00B96392"/>
    <w:rsid w:val="00B968F8"/>
    <w:rsid w:val="00BA1732"/>
    <w:rsid w:val="00BA7E89"/>
    <w:rsid w:val="00BB1259"/>
    <w:rsid w:val="00BB1981"/>
    <w:rsid w:val="00BB1CC4"/>
    <w:rsid w:val="00BB4A1F"/>
    <w:rsid w:val="00BC3B86"/>
    <w:rsid w:val="00BC4B4C"/>
    <w:rsid w:val="00BC5D8F"/>
    <w:rsid w:val="00BE099A"/>
    <w:rsid w:val="00BE6705"/>
    <w:rsid w:val="00BF20F9"/>
    <w:rsid w:val="00BF2B80"/>
    <w:rsid w:val="00BF2D10"/>
    <w:rsid w:val="00BF4A26"/>
    <w:rsid w:val="00BF68E0"/>
    <w:rsid w:val="00BF7C78"/>
    <w:rsid w:val="00C03F68"/>
    <w:rsid w:val="00C0537C"/>
    <w:rsid w:val="00C1183B"/>
    <w:rsid w:val="00C13B58"/>
    <w:rsid w:val="00C24003"/>
    <w:rsid w:val="00C24A9F"/>
    <w:rsid w:val="00C26661"/>
    <w:rsid w:val="00C26D01"/>
    <w:rsid w:val="00C278EA"/>
    <w:rsid w:val="00C31DBD"/>
    <w:rsid w:val="00C33ABF"/>
    <w:rsid w:val="00C36BB4"/>
    <w:rsid w:val="00C431C7"/>
    <w:rsid w:val="00C565EF"/>
    <w:rsid w:val="00C56F00"/>
    <w:rsid w:val="00C570D6"/>
    <w:rsid w:val="00C63C21"/>
    <w:rsid w:val="00C66C0A"/>
    <w:rsid w:val="00C7028E"/>
    <w:rsid w:val="00C70BCF"/>
    <w:rsid w:val="00C74278"/>
    <w:rsid w:val="00C755D2"/>
    <w:rsid w:val="00C75F76"/>
    <w:rsid w:val="00C825D1"/>
    <w:rsid w:val="00C836C1"/>
    <w:rsid w:val="00C8693E"/>
    <w:rsid w:val="00C8778E"/>
    <w:rsid w:val="00C93707"/>
    <w:rsid w:val="00C950F4"/>
    <w:rsid w:val="00C96028"/>
    <w:rsid w:val="00C96F8C"/>
    <w:rsid w:val="00C9747A"/>
    <w:rsid w:val="00CA1572"/>
    <w:rsid w:val="00CA1955"/>
    <w:rsid w:val="00CA1C5F"/>
    <w:rsid w:val="00CA6F56"/>
    <w:rsid w:val="00CB21B1"/>
    <w:rsid w:val="00CB27D5"/>
    <w:rsid w:val="00CC212C"/>
    <w:rsid w:val="00CC7A7E"/>
    <w:rsid w:val="00CD1378"/>
    <w:rsid w:val="00CD59BC"/>
    <w:rsid w:val="00CD7824"/>
    <w:rsid w:val="00CD7D5A"/>
    <w:rsid w:val="00CE0B53"/>
    <w:rsid w:val="00CE43C4"/>
    <w:rsid w:val="00CE43F0"/>
    <w:rsid w:val="00CE7110"/>
    <w:rsid w:val="00CF03FD"/>
    <w:rsid w:val="00CF1ABB"/>
    <w:rsid w:val="00CF399F"/>
    <w:rsid w:val="00CF412E"/>
    <w:rsid w:val="00D00A91"/>
    <w:rsid w:val="00D0519C"/>
    <w:rsid w:val="00D102E0"/>
    <w:rsid w:val="00D10357"/>
    <w:rsid w:val="00D20A61"/>
    <w:rsid w:val="00D20F3B"/>
    <w:rsid w:val="00D224E8"/>
    <w:rsid w:val="00D252F2"/>
    <w:rsid w:val="00D27294"/>
    <w:rsid w:val="00D27995"/>
    <w:rsid w:val="00D32D8E"/>
    <w:rsid w:val="00D370BE"/>
    <w:rsid w:val="00D37486"/>
    <w:rsid w:val="00D37DC5"/>
    <w:rsid w:val="00D43391"/>
    <w:rsid w:val="00D46452"/>
    <w:rsid w:val="00D50D89"/>
    <w:rsid w:val="00D517FE"/>
    <w:rsid w:val="00D53847"/>
    <w:rsid w:val="00D55B32"/>
    <w:rsid w:val="00D675CE"/>
    <w:rsid w:val="00D67A7F"/>
    <w:rsid w:val="00D72403"/>
    <w:rsid w:val="00D73EB7"/>
    <w:rsid w:val="00D77FDD"/>
    <w:rsid w:val="00D80090"/>
    <w:rsid w:val="00D84802"/>
    <w:rsid w:val="00D84CFC"/>
    <w:rsid w:val="00D86DE0"/>
    <w:rsid w:val="00D932A2"/>
    <w:rsid w:val="00D93C09"/>
    <w:rsid w:val="00D941DC"/>
    <w:rsid w:val="00D970EF"/>
    <w:rsid w:val="00DA3E3D"/>
    <w:rsid w:val="00DA4082"/>
    <w:rsid w:val="00DA49AE"/>
    <w:rsid w:val="00DA5D52"/>
    <w:rsid w:val="00DA745E"/>
    <w:rsid w:val="00DB2E31"/>
    <w:rsid w:val="00DB424D"/>
    <w:rsid w:val="00DC13C1"/>
    <w:rsid w:val="00DC186B"/>
    <w:rsid w:val="00DC4E8C"/>
    <w:rsid w:val="00DC6383"/>
    <w:rsid w:val="00DD0B6D"/>
    <w:rsid w:val="00DD2405"/>
    <w:rsid w:val="00DD3C4A"/>
    <w:rsid w:val="00DD7732"/>
    <w:rsid w:val="00DE3F5F"/>
    <w:rsid w:val="00DE4C18"/>
    <w:rsid w:val="00DF066F"/>
    <w:rsid w:val="00DF3545"/>
    <w:rsid w:val="00E00A9B"/>
    <w:rsid w:val="00E03D71"/>
    <w:rsid w:val="00E067BD"/>
    <w:rsid w:val="00E079A9"/>
    <w:rsid w:val="00E15B58"/>
    <w:rsid w:val="00E1777F"/>
    <w:rsid w:val="00E20F46"/>
    <w:rsid w:val="00E23B31"/>
    <w:rsid w:val="00E3245C"/>
    <w:rsid w:val="00E41B2D"/>
    <w:rsid w:val="00E5536C"/>
    <w:rsid w:val="00E565C7"/>
    <w:rsid w:val="00E65FB8"/>
    <w:rsid w:val="00E676AF"/>
    <w:rsid w:val="00E70ACD"/>
    <w:rsid w:val="00E7167E"/>
    <w:rsid w:val="00E736DC"/>
    <w:rsid w:val="00E741A6"/>
    <w:rsid w:val="00E74866"/>
    <w:rsid w:val="00E761CA"/>
    <w:rsid w:val="00E76A85"/>
    <w:rsid w:val="00E85179"/>
    <w:rsid w:val="00E9660F"/>
    <w:rsid w:val="00EA4D5B"/>
    <w:rsid w:val="00EB4E5B"/>
    <w:rsid w:val="00EB55AD"/>
    <w:rsid w:val="00EB5D89"/>
    <w:rsid w:val="00EC0199"/>
    <w:rsid w:val="00EC226F"/>
    <w:rsid w:val="00EC2724"/>
    <w:rsid w:val="00ED2064"/>
    <w:rsid w:val="00ED2347"/>
    <w:rsid w:val="00EE0CF0"/>
    <w:rsid w:val="00EE2C87"/>
    <w:rsid w:val="00EE57B0"/>
    <w:rsid w:val="00EE643E"/>
    <w:rsid w:val="00EE6697"/>
    <w:rsid w:val="00EE6BA5"/>
    <w:rsid w:val="00EF2846"/>
    <w:rsid w:val="00EF2E89"/>
    <w:rsid w:val="00EF369D"/>
    <w:rsid w:val="00F03822"/>
    <w:rsid w:val="00F044FC"/>
    <w:rsid w:val="00F05E1C"/>
    <w:rsid w:val="00F07F8B"/>
    <w:rsid w:val="00F11BB8"/>
    <w:rsid w:val="00F12A8E"/>
    <w:rsid w:val="00F14797"/>
    <w:rsid w:val="00F147BB"/>
    <w:rsid w:val="00F16F62"/>
    <w:rsid w:val="00F20C0E"/>
    <w:rsid w:val="00F26E3F"/>
    <w:rsid w:val="00F3369D"/>
    <w:rsid w:val="00F34DC0"/>
    <w:rsid w:val="00F36684"/>
    <w:rsid w:val="00F373D4"/>
    <w:rsid w:val="00F43F84"/>
    <w:rsid w:val="00F46D23"/>
    <w:rsid w:val="00F479B0"/>
    <w:rsid w:val="00F513D1"/>
    <w:rsid w:val="00F526EB"/>
    <w:rsid w:val="00F54D72"/>
    <w:rsid w:val="00F5559D"/>
    <w:rsid w:val="00F61BDB"/>
    <w:rsid w:val="00F6380C"/>
    <w:rsid w:val="00F64F3F"/>
    <w:rsid w:val="00F704F4"/>
    <w:rsid w:val="00F74A4A"/>
    <w:rsid w:val="00F76E7D"/>
    <w:rsid w:val="00F77D3B"/>
    <w:rsid w:val="00F84015"/>
    <w:rsid w:val="00F850E9"/>
    <w:rsid w:val="00F92625"/>
    <w:rsid w:val="00F94925"/>
    <w:rsid w:val="00FA1204"/>
    <w:rsid w:val="00FA5C24"/>
    <w:rsid w:val="00FB1504"/>
    <w:rsid w:val="00FB4C91"/>
    <w:rsid w:val="00FB57A1"/>
    <w:rsid w:val="00FB5AEB"/>
    <w:rsid w:val="00FC3758"/>
    <w:rsid w:val="00FE140F"/>
    <w:rsid w:val="00FE5B1B"/>
    <w:rsid w:val="00FF2FB2"/>
    <w:rsid w:val="00FF3A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5C386A63-9394-4367-AB18-FC1DEA70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5"/>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0348F5"/>
    <w:pPr>
      <w:keepNext/>
      <w:keepLines/>
      <w:numPr>
        <w:ilvl w:val="1"/>
        <w:numId w:val="5"/>
      </w:numPr>
      <w:pBdr>
        <w:bottom w:val="single" w:sz="4" w:space="1" w:color="535353" w:themeColor="accent3" w:themeShade="80"/>
      </w:pBdr>
      <w:spacing w:before="120" w:line="240" w:lineRule="auto"/>
      <w:ind w:left="578" w:hanging="578"/>
      <w:outlineLvl w:val="1"/>
    </w:pPr>
    <w:rPr>
      <w:rFonts w:asciiTheme="majorHAnsi" w:eastAsiaTheme="majorEastAsia" w:hAnsiTheme="majorHAnsi" w:cstheme="majorBidi"/>
      <w:b/>
      <w:color w:val="404040" w:themeColor="text1" w:themeTint="BF"/>
      <w:sz w:val="21"/>
      <w:szCs w:val="21"/>
    </w:rPr>
  </w:style>
  <w:style w:type="paragraph" w:styleId="Titre3">
    <w:name w:val="heading 3"/>
    <w:basedOn w:val="Normal"/>
    <w:next w:val="Normal"/>
    <w:link w:val="Titre3Car"/>
    <w:uiPriority w:val="9"/>
    <w:unhideWhenUsed/>
    <w:qFormat/>
    <w:rsid w:val="00A47C53"/>
    <w:pPr>
      <w:keepNext/>
      <w:keepLines/>
      <w:numPr>
        <w:ilvl w:val="2"/>
        <w:numId w:val="5"/>
      </w:numPr>
      <w:spacing w:before="40" w:after="80" w:line="240" w:lineRule="auto"/>
      <w:ind w:left="1428"/>
      <w:outlineLvl w:val="2"/>
    </w:pPr>
    <w:rPr>
      <w:rFonts w:asciiTheme="majorHAnsi" w:eastAsiaTheme="majorEastAsia" w:hAnsiTheme="majorHAnsi" w:cstheme="majorBidi"/>
      <w:b/>
      <w:color w:val="82D52F" w:themeColor="accent4"/>
      <w:sz w:val="21"/>
      <w:szCs w:val="21"/>
    </w:rPr>
  </w:style>
  <w:style w:type="paragraph" w:styleId="Titre4">
    <w:name w:val="heading 4"/>
    <w:basedOn w:val="Normal"/>
    <w:next w:val="Normal"/>
    <w:link w:val="Titre4Car"/>
    <w:uiPriority w:val="9"/>
    <w:unhideWhenUsed/>
    <w:qFormat/>
    <w:rsid w:val="008E20CE"/>
    <w:pPr>
      <w:keepNext/>
      <w:keepLines/>
      <w:numPr>
        <w:ilvl w:val="3"/>
        <w:numId w:val="5"/>
      </w:numPr>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0348F5"/>
    <w:rPr>
      <w:rFonts w:asciiTheme="majorHAnsi" w:eastAsiaTheme="majorEastAsia" w:hAnsiTheme="majorHAnsi" w:cstheme="majorBidi"/>
      <w:b/>
      <w:color w:val="404040" w:themeColor="text1" w:themeTint="BF"/>
      <w:sz w:val="21"/>
      <w:szCs w:val="21"/>
    </w:rPr>
  </w:style>
  <w:style w:type="character" w:customStyle="1" w:styleId="Titre3Car">
    <w:name w:val="Titre 3 Car"/>
    <w:basedOn w:val="Policepardfaut"/>
    <w:link w:val="Titre3"/>
    <w:uiPriority w:val="9"/>
    <w:rsid w:val="00A47C53"/>
    <w:rPr>
      <w:rFonts w:asciiTheme="majorHAnsi" w:eastAsiaTheme="majorEastAsia" w:hAnsiTheme="majorHAnsi" w:cstheme="majorBidi"/>
      <w:b/>
      <w:color w:val="82D52F" w:themeColor="accent4"/>
      <w:sz w:val="21"/>
      <w:szCs w:val="21"/>
    </w:rPr>
  </w:style>
  <w:style w:type="character" w:customStyle="1" w:styleId="Titre4Car">
    <w:name w:val="Titre 4 Car"/>
    <w:basedOn w:val="Policepardfaut"/>
    <w:link w:val="Titre4"/>
    <w:uiPriority w:val="9"/>
    <w:rsid w:val="008E20CE"/>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styleId="Notedebasdepage">
    <w:name w:val="footnote text"/>
    <w:basedOn w:val="Normal"/>
    <w:link w:val="NotedebasdepageCar"/>
    <w:uiPriority w:val="99"/>
    <w:unhideWhenUsed/>
    <w:rsid w:val="000D361F"/>
    <w:pPr>
      <w:spacing w:after="0" w:line="240" w:lineRule="auto"/>
    </w:pPr>
  </w:style>
  <w:style w:type="character" w:customStyle="1" w:styleId="NotedebasdepageCar">
    <w:name w:val="Note de bas de page Car"/>
    <w:basedOn w:val="Policepardfaut"/>
    <w:link w:val="Notedebasdepage"/>
    <w:uiPriority w:val="99"/>
    <w:rsid w:val="000D361F"/>
  </w:style>
  <w:style w:type="character" w:styleId="Appelnotedebasdep">
    <w:name w:val="footnote reference"/>
    <w:basedOn w:val="Policepardfaut"/>
    <w:uiPriority w:val="99"/>
    <w:semiHidden/>
    <w:unhideWhenUsed/>
    <w:rsid w:val="000D361F"/>
    <w:rPr>
      <w:vertAlign w:val="superscript"/>
    </w:rPr>
  </w:style>
  <w:style w:type="character" w:styleId="Mentionnonrsolue">
    <w:name w:val="Unresolved Mention"/>
    <w:basedOn w:val="Policepardfaut"/>
    <w:uiPriority w:val="99"/>
    <w:semiHidden/>
    <w:unhideWhenUsed/>
    <w:rsid w:val="005F245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footer2.xml.rels><?xml version="1.0" encoding="UTF-8" standalone="yes"?>
<Relationships xmlns="http://schemas.openxmlformats.org/package/2006/relationships"><Relationship Id="rId3" Type="http://schemas.openxmlformats.org/officeDocument/2006/relationships/image" Target="media/image59.png"/><Relationship Id="rId7" Type="http://schemas.openxmlformats.org/officeDocument/2006/relationships/image" Target="media/image60.png"/><Relationship Id="rId2" Type="http://schemas.openxmlformats.org/officeDocument/2006/relationships/image" Target="media/image58.png"/><Relationship Id="rId1" Type="http://schemas.openxmlformats.org/officeDocument/2006/relationships/image" Target="media/image57.png"/><Relationship Id="rId6" Type="http://schemas.openxmlformats.org/officeDocument/2006/relationships/image" Target="media/image580.png"/><Relationship Id="rId5" Type="http://schemas.openxmlformats.org/officeDocument/2006/relationships/image" Target="media/image570.png"/><Relationship Id="rId4" Type="http://schemas.openxmlformats.org/officeDocument/2006/relationships/image" Target="media/image560.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24245"/>
    <w:rsid w:val="00024E5C"/>
    <w:rsid w:val="00051725"/>
    <w:rsid w:val="000C3D28"/>
    <w:rsid w:val="000C3E29"/>
    <w:rsid w:val="00380E4A"/>
    <w:rsid w:val="003C26C1"/>
    <w:rsid w:val="003C77BE"/>
    <w:rsid w:val="003C798B"/>
    <w:rsid w:val="004424CE"/>
    <w:rsid w:val="00446142"/>
    <w:rsid w:val="004837B3"/>
    <w:rsid w:val="0054179D"/>
    <w:rsid w:val="00595707"/>
    <w:rsid w:val="00615020"/>
    <w:rsid w:val="006A5F45"/>
    <w:rsid w:val="007153D4"/>
    <w:rsid w:val="007645C2"/>
    <w:rsid w:val="007F5A5B"/>
    <w:rsid w:val="00872524"/>
    <w:rsid w:val="00897C7D"/>
    <w:rsid w:val="008D041A"/>
    <w:rsid w:val="00922D3E"/>
    <w:rsid w:val="009572C8"/>
    <w:rsid w:val="00964034"/>
    <w:rsid w:val="00A02CA1"/>
    <w:rsid w:val="00A77DA9"/>
    <w:rsid w:val="00BB6F3A"/>
    <w:rsid w:val="00C32276"/>
    <w:rsid w:val="00C67A18"/>
    <w:rsid w:val="00C94718"/>
    <w:rsid w:val="00CB2F68"/>
    <w:rsid w:val="00CB4209"/>
    <w:rsid w:val="00CF58D4"/>
    <w:rsid w:val="00D513EA"/>
    <w:rsid w:val="00DB41F0"/>
    <w:rsid w:val="00E30283"/>
    <w:rsid w:val="00E72303"/>
    <w:rsid w:val="00E958AE"/>
    <w:rsid w:val="00ED1F4C"/>
    <w:rsid w:val="00F05996"/>
    <w:rsid w:val="00FC0A48"/>
    <w:rsid w:val="00FD1B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3D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SharedWithUsers xmlns="a87517ec-2e70-4879-8928-65a61592a586">
      <UserInfo>
        <DisplayName>Nadege RUER</DisplayName>
        <AccountId>15</AccountId>
        <AccountType/>
      </UserInfo>
    </SharedWithUsers>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Props1.xml><?xml version="1.0" encoding="utf-8"?>
<ds:datastoreItem xmlns:ds="http://schemas.openxmlformats.org/officeDocument/2006/customXml" ds:itemID="{C58911F7-D4A3-43EA-A690-AC24F13ACBBF}">
  <ds:schemaRefs>
    <ds:schemaRef ds:uri="http://schemas.microsoft.com/sharepoint/v3/contenttype/forms"/>
  </ds:schemaRefs>
</ds:datastoreItem>
</file>

<file path=customXml/itemProps2.xml><?xml version="1.0" encoding="utf-8"?>
<ds:datastoreItem xmlns:ds="http://schemas.openxmlformats.org/officeDocument/2006/customXml" ds:itemID="{7A55EDEE-17C0-482E-9343-4129D13D5A64}">
  <ds:schemaRefs>
    <ds:schemaRef ds:uri="http://schemas.openxmlformats.org/officeDocument/2006/bibliography"/>
  </ds:schemaRefs>
</ds:datastoreItem>
</file>

<file path=customXml/itemProps3.xml><?xml version="1.0" encoding="utf-8"?>
<ds:datastoreItem xmlns:ds="http://schemas.openxmlformats.org/officeDocument/2006/customXml" ds:itemID="{BAEF9A85-8C97-48F0-BE59-C649A0BBC77C}"/>
</file>

<file path=customXml/itemProps4.xml><?xml version="1.0" encoding="utf-8"?>
<ds:datastoreItem xmlns:ds="http://schemas.openxmlformats.org/officeDocument/2006/customXml" ds:itemID="{002B275E-DB2E-4EFF-9407-747EDC92ED91}">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20</Pages>
  <Words>3001</Words>
  <Characters>16509</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Article</vt:lpstr>
    </vt:vector>
  </TitlesOfParts>
  <Company/>
  <LinksUpToDate>false</LinksUpToDate>
  <CharactersWithSpaces>19472</CharactersWithSpaces>
  <SharedDoc>false</SharedDoc>
  <HLinks>
    <vt:vector size="162" baseType="variant">
      <vt:variant>
        <vt:i4>15073371</vt:i4>
      </vt:variant>
      <vt:variant>
        <vt:i4>153</vt:i4>
      </vt:variant>
      <vt:variant>
        <vt:i4>0</vt:i4>
      </vt:variant>
      <vt:variant>
        <vt:i4>5</vt:i4>
      </vt:variant>
      <vt:variant>
        <vt:lpwstr/>
      </vt:variant>
      <vt:variant>
        <vt:lpwstr>_Étape_1_:</vt:lpwstr>
      </vt:variant>
      <vt:variant>
        <vt:i4>5308538</vt:i4>
      </vt:variant>
      <vt:variant>
        <vt:i4>150</vt:i4>
      </vt:variant>
      <vt:variant>
        <vt:i4>0</vt:i4>
      </vt:variant>
      <vt:variant>
        <vt:i4>5</vt:i4>
      </vt:variant>
      <vt:variant>
        <vt:lpwstr/>
      </vt:variant>
      <vt:variant>
        <vt:lpwstr>_Génération_de_nouveau</vt:lpwstr>
      </vt:variant>
      <vt:variant>
        <vt:i4>9371693</vt:i4>
      </vt:variant>
      <vt:variant>
        <vt:i4>147</vt:i4>
      </vt:variant>
      <vt:variant>
        <vt:i4>0</vt:i4>
      </vt:variant>
      <vt:variant>
        <vt:i4>5</vt:i4>
      </vt:variant>
      <vt:variant>
        <vt:lpwstr/>
      </vt:variant>
      <vt:variant>
        <vt:lpwstr>_Codification_automatique_avancée</vt:lpwstr>
      </vt:variant>
      <vt:variant>
        <vt:i4>2031674</vt:i4>
      </vt:variant>
      <vt:variant>
        <vt:i4>140</vt:i4>
      </vt:variant>
      <vt:variant>
        <vt:i4>0</vt:i4>
      </vt:variant>
      <vt:variant>
        <vt:i4>5</vt:i4>
      </vt:variant>
      <vt:variant>
        <vt:lpwstr/>
      </vt:variant>
      <vt:variant>
        <vt:lpwstr>_Toc72916922</vt:lpwstr>
      </vt:variant>
      <vt:variant>
        <vt:i4>1835066</vt:i4>
      </vt:variant>
      <vt:variant>
        <vt:i4>134</vt:i4>
      </vt:variant>
      <vt:variant>
        <vt:i4>0</vt:i4>
      </vt:variant>
      <vt:variant>
        <vt:i4>5</vt:i4>
      </vt:variant>
      <vt:variant>
        <vt:lpwstr/>
      </vt:variant>
      <vt:variant>
        <vt:lpwstr>_Toc72916921</vt:lpwstr>
      </vt:variant>
      <vt:variant>
        <vt:i4>1900602</vt:i4>
      </vt:variant>
      <vt:variant>
        <vt:i4>128</vt:i4>
      </vt:variant>
      <vt:variant>
        <vt:i4>0</vt:i4>
      </vt:variant>
      <vt:variant>
        <vt:i4>5</vt:i4>
      </vt:variant>
      <vt:variant>
        <vt:lpwstr/>
      </vt:variant>
      <vt:variant>
        <vt:lpwstr>_Toc72916920</vt:lpwstr>
      </vt:variant>
      <vt:variant>
        <vt:i4>1310777</vt:i4>
      </vt:variant>
      <vt:variant>
        <vt:i4>122</vt:i4>
      </vt:variant>
      <vt:variant>
        <vt:i4>0</vt:i4>
      </vt:variant>
      <vt:variant>
        <vt:i4>5</vt:i4>
      </vt:variant>
      <vt:variant>
        <vt:lpwstr/>
      </vt:variant>
      <vt:variant>
        <vt:lpwstr>_Toc72916919</vt:lpwstr>
      </vt:variant>
      <vt:variant>
        <vt:i4>1376313</vt:i4>
      </vt:variant>
      <vt:variant>
        <vt:i4>116</vt:i4>
      </vt:variant>
      <vt:variant>
        <vt:i4>0</vt:i4>
      </vt:variant>
      <vt:variant>
        <vt:i4>5</vt:i4>
      </vt:variant>
      <vt:variant>
        <vt:lpwstr/>
      </vt:variant>
      <vt:variant>
        <vt:lpwstr>_Toc72916918</vt:lpwstr>
      </vt:variant>
      <vt:variant>
        <vt:i4>1703993</vt:i4>
      </vt:variant>
      <vt:variant>
        <vt:i4>110</vt:i4>
      </vt:variant>
      <vt:variant>
        <vt:i4>0</vt:i4>
      </vt:variant>
      <vt:variant>
        <vt:i4>5</vt:i4>
      </vt:variant>
      <vt:variant>
        <vt:lpwstr/>
      </vt:variant>
      <vt:variant>
        <vt:lpwstr>_Toc72916917</vt:lpwstr>
      </vt:variant>
      <vt:variant>
        <vt:i4>1769529</vt:i4>
      </vt:variant>
      <vt:variant>
        <vt:i4>104</vt:i4>
      </vt:variant>
      <vt:variant>
        <vt:i4>0</vt:i4>
      </vt:variant>
      <vt:variant>
        <vt:i4>5</vt:i4>
      </vt:variant>
      <vt:variant>
        <vt:lpwstr/>
      </vt:variant>
      <vt:variant>
        <vt:lpwstr>_Toc72916916</vt:lpwstr>
      </vt:variant>
      <vt:variant>
        <vt:i4>1572921</vt:i4>
      </vt:variant>
      <vt:variant>
        <vt:i4>98</vt:i4>
      </vt:variant>
      <vt:variant>
        <vt:i4>0</vt:i4>
      </vt:variant>
      <vt:variant>
        <vt:i4>5</vt:i4>
      </vt:variant>
      <vt:variant>
        <vt:lpwstr/>
      </vt:variant>
      <vt:variant>
        <vt:lpwstr>_Toc72916915</vt:lpwstr>
      </vt:variant>
      <vt:variant>
        <vt:i4>1638457</vt:i4>
      </vt:variant>
      <vt:variant>
        <vt:i4>92</vt:i4>
      </vt:variant>
      <vt:variant>
        <vt:i4>0</vt:i4>
      </vt:variant>
      <vt:variant>
        <vt:i4>5</vt:i4>
      </vt:variant>
      <vt:variant>
        <vt:lpwstr/>
      </vt:variant>
      <vt:variant>
        <vt:lpwstr>_Toc72916914</vt:lpwstr>
      </vt:variant>
      <vt:variant>
        <vt:i4>1966137</vt:i4>
      </vt:variant>
      <vt:variant>
        <vt:i4>86</vt:i4>
      </vt:variant>
      <vt:variant>
        <vt:i4>0</vt:i4>
      </vt:variant>
      <vt:variant>
        <vt:i4>5</vt:i4>
      </vt:variant>
      <vt:variant>
        <vt:lpwstr/>
      </vt:variant>
      <vt:variant>
        <vt:lpwstr>_Toc72916913</vt:lpwstr>
      </vt:variant>
      <vt:variant>
        <vt:i4>2031673</vt:i4>
      </vt:variant>
      <vt:variant>
        <vt:i4>80</vt:i4>
      </vt:variant>
      <vt:variant>
        <vt:i4>0</vt:i4>
      </vt:variant>
      <vt:variant>
        <vt:i4>5</vt:i4>
      </vt:variant>
      <vt:variant>
        <vt:lpwstr/>
      </vt:variant>
      <vt:variant>
        <vt:lpwstr>_Toc72916912</vt:lpwstr>
      </vt:variant>
      <vt:variant>
        <vt:i4>1835065</vt:i4>
      </vt:variant>
      <vt:variant>
        <vt:i4>74</vt:i4>
      </vt:variant>
      <vt:variant>
        <vt:i4>0</vt:i4>
      </vt:variant>
      <vt:variant>
        <vt:i4>5</vt:i4>
      </vt:variant>
      <vt:variant>
        <vt:lpwstr/>
      </vt:variant>
      <vt:variant>
        <vt:lpwstr>_Toc72916911</vt:lpwstr>
      </vt:variant>
      <vt:variant>
        <vt:i4>1900601</vt:i4>
      </vt:variant>
      <vt:variant>
        <vt:i4>68</vt:i4>
      </vt:variant>
      <vt:variant>
        <vt:i4>0</vt:i4>
      </vt:variant>
      <vt:variant>
        <vt:i4>5</vt:i4>
      </vt:variant>
      <vt:variant>
        <vt:lpwstr/>
      </vt:variant>
      <vt:variant>
        <vt:lpwstr>_Toc72916910</vt:lpwstr>
      </vt:variant>
      <vt:variant>
        <vt:i4>1310776</vt:i4>
      </vt:variant>
      <vt:variant>
        <vt:i4>62</vt:i4>
      </vt:variant>
      <vt:variant>
        <vt:i4>0</vt:i4>
      </vt:variant>
      <vt:variant>
        <vt:i4>5</vt:i4>
      </vt:variant>
      <vt:variant>
        <vt:lpwstr/>
      </vt:variant>
      <vt:variant>
        <vt:lpwstr>_Toc72916909</vt:lpwstr>
      </vt:variant>
      <vt:variant>
        <vt:i4>1376312</vt:i4>
      </vt:variant>
      <vt:variant>
        <vt:i4>56</vt:i4>
      </vt:variant>
      <vt:variant>
        <vt:i4>0</vt:i4>
      </vt:variant>
      <vt:variant>
        <vt:i4>5</vt:i4>
      </vt:variant>
      <vt:variant>
        <vt:lpwstr/>
      </vt:variant>
      <vt:variant>
        <vt:lpwstr>_Toc72916908</vt:lpwstr>
      </vt:variant>
      <vt:variant>
        <vt:i4>1703992</vt:i4>
      </vt:variant>
      <vt:variant>
        <vt:i4>50</vt:i4>
      </vt:variant>
      <vt:variant>
        <vt:i4>0</vt:i4>
      </vt:variant>
      <vt:variant>
        <vt:i4>5</vt:i4>
      </vt:variant>
      <vt:variant>
        <vt:lpwstr/>
      </vt:variant>
      <vt:variant>
        <vt:lpwstr>_Toc72916907</vt:lpwstr>
      </vt:variant>
      <vt:variant>
        <vt:i4>1769528</vt:i4>
      </vt:variant>
      <vt:variant>
        <vt:i4>44</vt:i4>
      </vt:variant>
      <vt:variant>
        <vt:i4>0</vt:i4>
      </vt:variant>
      <vt:variant>
        <vt:i4>5</vt:i4>
      </vt:variant>
      <vt:variant>
        <vt:lpwstr/>
      </vt:variant>
      <vt:variant>
        <vt:lpwstr>_Toc72916906</vt:lpwstr>
      </vt:variant>
      <vt:variant>
        <vt:i4>1572920</vt:i4>
      </vt:variant>
      <vt:variant>
        <vt:i4>38</vt:i4>
      </vt:variant>
      <vt:variant>
        <vt:i4>0</vt:i4>
      </vt:variant>
      <vt:variant>
        <vt:i4>5</vt:i4>
      </vt:variant>
      <vt:variant>
        <vt:lpwstr/>
      </vt:variant>
      <vt:variant>
        <vt:lpwstr>_Toc72916905</vt:lpwstr>
      </vt:variant>
      <vt:variant>
        <vt:i4>1638456</vt:i4>
      </vt:variant>
      <vt:variant>
        <vt:i4>32</vt:i4>
      </vt:variant>
      <vt:variant>
        <vt:i4>0</vt:i4>
      </vt:variant>
      <vt:variant>
        <vt:i4>5</vt:i4>
      </vt:variant>
      <vt:variant>
        <vt:lpwstr/>
      </vt:variant>
      <vt:variant>
        <vt:lpwstr>_Toc72916904</vt:lpwstr>
      </vt:variant>
      <vt:variant>
        <vt:i4>1966136</vt:i4>
      </vt:variant>
      <vt:variant>
        <vt:i4>26</vt:i4>
      </vt:variant>
      <vt:variant>
        <vt:i4>0</vt:i4>
      </vt:variant>
      <vt:variant>
        <vt:i4>5</vt:i4>
      </vt:variant>
      <vt:variant>
        <vt:lpwstr/>
      </vt:variant>
      <vt:variant>
        <vt:lpwstr>_Toc72916903</vt:lpwstr>
      </vt:variant>
      <vt:variant>
        <vt:i4>2031672</vt:i4>
      </vt:variant>
      <vt:variant>
        <vt:i4>20</vt:i4>
      </vt:variant>
      <vt:variant>
        <vt:i4>0</vt:i4>
      </vt:variant>
      <vt:variant>
        <vt:i4>5</vt:i4>
      </vt:variant>
      <vt:variant>
        <vt:lpwstr/>
      </vt:variant>
      <vt:variant>
        <vt:lpwstr>_Toc72916902</vt:lpwstr>
      </vt:variant>
      <vt:variant>
        <vt:i4>1835064</vt:i4>
      </vt:variant>
      <vt:variant>
        <vt:i4>14</vt:i4>
      </vt:variant>
      <vt:variant>
        <vt:i4>0</vt:i4>
      </vt:variant>
      <vt:variant>
        <vt:i4>5</vt:i4>
      </vt:variant>
      <vt:variant>
        <vt:lpwstr/>
      </vt:variant>
      <vt:variant>
        <vt:lpwstr>_Toc72916901</vt:lpwstr>
      </vt:variant>
      <vt:variant>
        <vt:i4>1900600</vt:i4>
      </vt:variant>
      <vt:variant>
        <vt:i4>8</vt:i4>
      </vt:variant>
      <vt:variant>
        <vt:i4>0</vt:i4>
      </vt:variant>
      <vt:variant>
        <vt:i4>5</vt:i4>
      </vt:variant>
      <vt:variant>
        <vt:lpwstr/>
      </vt:variant>
      <vt:variant>
        <vt:lpwstr>_Toc72916900</vt:lpwstr>
      </vt:variant>
      <vt:variant>
        <vt:i4>1376305</vt:i4>
      </vt:variant>
      <vt:variant>
        <vt:i4>2</vt:i4>
      </vt:variant>
      <vt:variant>
        <vt:i4>0</vt:i4>
      </vt:variant>
      <vt:variant>
        <vt:i4>5</vt:i4>
      </vt:variant>
      <vt:variant>
        <vt:lpwstr/>
      </vt:variant>
      <vt:variant>
        <vt:lpwstr>_Toc72916899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Référentiels / SparkWine</dc:subject>
  <dc:creator>Claire Borecki</dc:creator>
  <cp:keywords/>
  <dc:description/>
  <cp:lastModifiedBy>Anne LINA</cp:lastModifiedBy>
  <cp:revision>202</cp:revision>
  <cp:lastPrinted>2023-04-17T13:32:00Z</cp:lastPrinted>
  <dcterms:created xsi:type="dcterms:W3CDTF">2021-01-14T06:03:00Z</dcterms:created>
  <dcterms:modified xsi:type="dcterms:W3CDTF">2023-04-17T13:32:00Z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5120">
    <vt:lpwstr>33</vt:lpwstr>
  </property>
  <property fmtid="{D5CDD505-2E9C-101B-9397-08002B2CF9AE}" pid="5" name="AuthorIds_UIVersion_4096">
    <vt:lpwstr>29</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ediaServiceImageTags">
    <vt:lpwstr/>
  </property>
</Properties>
</file>